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6477" w14:textId="492DC35B" w:rsidR="00C55974" w:rsidRPr="00EB2507" w:rsidRDefault="00EB2507" w:rsidP="00EB2507">
      <w:pPr>
        <w:spacing w:after="0" w:line="240" w:lineRule="auto"/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b/>
          <w:bCs/>
          <w:noProof/>
          <w:color w:val="111111"/>
          <w:kern w:val="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F6FC928" wp14:editId="10610B91">
            <wp:simplePos x="0" y="0"/>
            <wp:positionH relativeFrom="column">
              <wp:posOffset>4433570</wp:posOffset>
            </wp:positionH>
            <wp:positionV relativeFrom="paragraph">
              <wp:posOffset>0</wp:posOffset>
            </wp:positionV>
            <wp:extent cx="1803400" cy="1968500"/>
            <wp:effectExtent l="0" t="0" r="0" b="0"/>
            <wp:wrapTopAndBottom/>
            <wp:docPr id="4436928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92803" name="Рисунок 4436928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5F2490" w14:textId="7B98415B" w:rsidR="00C55974" w:rsidRPr="00C55974" w:rsidRDefault="00C55974" w:rsidP="008A057D">
      <w:pPr>
        <w:spacing w:after="0" w:line="240" w:lineRule="auto"/>
        <w:jc w:val="center"/>
        <w:divId w:val="782460622"/>
        <w:rPr>
          <w:rFonts w:cs="Arial"/>
          <w:b/>
          <w:bCs/>
          <w:color w:val="111111"/>
          <w:kern w:val="0"/>
          <w:sz w:val="30"/>
          <w:szCs w:val="30"/>
          <w14:ligatures w14:val="none"/>
        </w:rPr>
      </w:pPr>
      <w:r w:rsidRPr="00C55974">
        <w:rPr>
          <w:rFonts w:cs="Arial"/>
          <w:b/>
          <w:bCs/>
          <w:color w:val="111111"/>
          <w:kern w:val="0"/>
          <w:sz w:val="30"/>
          <w:szCs w:val="30"/>
          <w:highlight w:val="green"/>
          <w14:ligatures w14:val="none"/>
        </w:rPr>
        <w:t xml:space="preserve">Спосіб застосування препарату Terra </w:t>
      </w:r>
      <w:proofErr w:type="spellStart"/>
      <w:r w:rsidRPr="00C55974">
        <w:rPr>
          <w:rFonts w:cs="Arial"/>
          <w:b/>
          <w:bCs/>
          <w:color w:val="111111"/>
          <w:kern w:val="0"/>
          <w:sz w:val="30"/>
          <w:szCs w:val="30"/>
          <w:highlight w:val="green"/>
          <w14:ligatures w14:val="none"/>
        </w:rPr>
        <w:t>Vermis</w:t>
      </w:r>
      <w:proofErr w:type="spellEnd"/>
      <w:r w:rsidRPr="00C55974">
        <w:rPr>
          <w:rFonts w:cs="Arial"/>
          <w:b/>
          <w:bCs/>
          <w:color w:val="111111"/>
          <w:kern w:val="0"/>
          <w:sz w:val="30"/>
          <w:szCs w:val="30"/>
          <w:highlight w:val="green"/>
          <w14:ligatures w14:val="none"/>
        </w:rPr>
        <w:t xml:space="preserve"> для </w:t>
      </w:r>
      <w:proofErr w:type="spellStart"/>
      <w:r w:rsidRPr="008A057D">
        <w:rPr>
          <w:rFonts w:cs="Arial"/>
          <w:b/>
          <w:bCs/>
          <w:color w:val="111111"/>
          <w:kern w:val="0"/>
          <w:sz w:val="30"/>
          <w:szCs w:val="30"/>
          <w:highlight w:val="green"/>
          <w14:ligatures w14:val="none"/>
        </w:rPr>
        <w:t>газонних</w:t>
      </w:r>
      <w:proofErr w:type="spellEnd"/>
      <w:r w:rsidRPr="008A057D">
        <w:rPr>
          <w:rFonts w:cs="Arial"/>
          <w:b/>
          <w:bCs/>
          <w:color w:val="111111"/>
          <w:kern w:val="0"/>
          <w:sz w:val="30"/>
          <w:szCs w:val="30"/>
          <w:highlight w:val="green"/>
          <w14:ligatures w14:val="none"/>
        </w:rPr>
        <w:t xml:space="preserve"> трав</w:t>
      </w:r>
    </w:p>
    <w:p w14:paraId="12D80949" w14:textId="77777777" w:rsidR="000145E3" w:rsidRDefault="000145E3" w:rsidP="00F723C4">
      <w:pPr>
        <w:spacing w:after="0" w:line="240" w:lineRule="auto"/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</w:pPr>
    </w:p>
    <w:p w14:paraId="084AA9F8" w14:textId="77777777" w:rsidR="000145E3" w:rsidRDefault="000145E3" w:rsidP="00F723C4">
      <w:pPr>
        <w:spacing w:after="0" w:line="240" w:lineRule="auto"/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</w:pPr>
    </w:p>
    <w:p w14:paraId="28E0F0F5" w14:textId="5DCFCF25" w:rsidR="00F723C4" w:rsidRPr="00F723C4" w:rsidRDefault="00F723C4" w:rsidP="00F723C4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F723C4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Склад:</w:t>
      </w:r>
    </w:p>
    <w:p w14:paraId="5888B587" w14:textId="77777777" w:rsidR="00F723C4" w:rsidRPr="00F723C4" w:rsidRDefault="00F723C4" w:rsidP="00F723C4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0FA8E3AC" w14:textId="77777777" w:rsidR="00F723C4" w:rsidRPr="00F855F3" w:rsidRDefault="00F723C4" w:rsidP="00F723C4">
      <w:pPr>
        <w:spacing w:after="0" w:line="240" w:lineRule="auto"/>
        <w:rPr>
          <w:rFonts w:cs="Times New Roman"/>
          <w:kern w:val="0"/>
          <w:sz w:val="28"/>
          <w:szCs w:val="28"/>
          <w14:ligatures w14:val="none"/>
        </w:rPr>
      </w:pPr>
      <w:r w:rsidRPr="00F855F3">
        <w:rPr>
          <w:rFonts w:cs="Times New Roman"/>
          <w:kern w:val="0"/>
          <w:sz w:val="28"/>
          <w:szCs w:val="28"/>
          <w14:ligatures w14:val="none"/>
        </w:rPr>
        <w:t xml:space="preserve">100 % органічно  активні речовини гумусу, жива мікрофлора, </w:t>
      </w:r>
      <w:proofErr w:type="spellStart"/>
      <w:r w:rsidRPr="00F855F3">
        <w:rPr>
          <w:rFonts w:cs="Times New Roman"/>
          <w:kern w:val="0"/>
          <w:sz w:val="28"/>
          <w:szCs w:val="28"/>
          <w14:ligatures w14:val="none"/>
        </w:rPr>
        <w:t>гумінові</w:t>
      </w:r>
      <w:proofErr w:type="spellEnd"/>
      <w:r w:rsidRPr="00F855F3">
        <w:rPr>
          <w:rFonts w:cs="Times New Roman"/>
          <w:kern w:val="0"/>
          <w:sz w:val="28"/>
          <w:szCs w:val="28"/>
          <w14:ligatures w14:val="none"/>
        </w:rPr>
        <w:t xml:space="preserve"> та </w:t>
      </w:r>
      <w:proofErr w:type="spellStart"/>
      <w:r w:rsidRPr="00F855F3">
        <w:rPr>
          <w:rFonts w:cs="Times New Roman"/>
          <w:kern w:val="0"/>
          <w:sz w:val="28"/>
          <w:szCs w:val="28"/>
          <w14:ligatures w14:val="none"/>
        </w:rPr>
        <w:t>фульво</w:t>
      </w:r>
      <w:proofErr w:type="spellEnd"/>
    </w:p>
    <w:p w14:paraId="5D32F8FA" w14:textId="699D0D6E" w:rsidR="00F723C4" w:rsidRPr="00F855F3" w:rsidRDefault="00F723C4" w:rsidP="00F723C4">
      <w:pPr>
        <w:spacing w:after="0" w:line="240" w:lineRule="auto"/>
        <w:rPr>
          <w:rFonts w:cs="Times New Roman"/>
          <w:color w:val="111111"/>
          <w:kern w:val="0"/>
          <w:sz w:val="28"/>
          <w:szCs w:val="28"/>
          <w14:ligatures w14:val="none"/>
        </w:rPr>
      </w:pPr>
      <w:r w:rsidRPr="00F855F3">
        <w:rPr>
          <w:rFonts w:cs="Times New Roman"/>
          <w:color w:val="111111"/>
          <w:kern w:val="0"/>
          <w:sz w:val="28"/>
          <w:szCs w:val="28"/>
          <w14:ligatures w14:val="none"/>
        </w:rPr>
        <w:t>кислоти, вода, та мікроелементами для відновлення кольору газону та зміцнення кореневої системи</w:t>
      </w:r>
      <w:r w:rsidR="004E271A" w:rsidRPr="00F855F3">
        <w:rPr>
          <w:rFonts w:cs="Times New Roman"/>
          <w:color w:val="111111"/>
          <w:kern w:val="0"/>
          <w:sz w:val="28"/>
          <w:szCs w:val="28"/>
          <w14:ligatures w14:val="none"/>
        </w:rPr>
        <w:t xml:space="preserve">, а також </w:t>
      </w:r>
      <w:r w:rsidR="00EE2CE0" w:rsidRPr="00F855F3">
        <w:rPr>
          <w:rFonts w:cs="Times New Roman"/>
          <w:color w:val="111111"/>
          <w:kern w:val="0"/>
          <w:sz w:val="28"/>
          <w:szCs w:val="28"/>
          <w14:ligatures w14:val="none"/>
        </w:rPr>
        <w:t>підвищення щільності покриву.</w:t>
      </w:r>
    </w:p>
    <w:p w14:paraId="73958F36" w14:textId="77777777" w:rsidR="00AF56D9" w:rsidRPr="00F855F3" w:rsidRDefault="00AF56D9">
      <w:pPr>
        <w:pStyle w:val="p2"/>
        <w:rPr>
          <w:rFonts w:asciiTheme="minorHAnsi" w:hAnsiTheme="minorHAnsi"/>
          <w:sz w:val="28"/>
          <w:szCs w:val="28"/>
        </w:rPr>
      </w:pPr>
    </w:p>
    <w:p w14:paraId="2895F3FD" w14:textId="30904735" w:rsidR="00515790" w:rsidRPr="005B3C12" w:rsidRDefault="00515790" w:rsidP="00DA5104">
      <w:pPr>
        <w:pStyle w:val="p4"/>
        <w:rPr>
          <w:rFonts w:ascii="UICTFontTextStyleBody" w:hAnsi="UICTFontTextStyleBody"/>
          <w:b/>
          <w:bCs/>
        </w:rPr>
      </w:pPr>
      <w:r>
        <w:rPr>
          <w:rStyle w:val="s4"/>
        </w:rPr>
        <w:t>Спочатку достатній подив водою після</w:t>
      </w:r>
      <w:r w:rsidR="007F17A9">
        <w:rPr>
          <w:rStyle w:val="s4"/>
        </w:rPr>
        <w:t xml:space="preserve"> — </w:t>
      </w:r>
      <w:r>
        <w:rPr>
          <w:rStyle w:val="s4"/>
        </w:rPr>
        <w:t>розчином добрива .</w:t>
      </w:r>
    </w:p>
    <w:p w14:paraId="4F3EB440" w14:textId="77777777" w:rsidR="00515790" w:rsidRDefault="00515790">
      <w:pPr>
        <w:pStyle w:val="p2"/>
      </w:pPr>
    </w:p>
    <w:p w14:paraId="17DA30FC" w14:textId="77777777" w:rsidR="00515790" w:rsidRDefault="00515790">
      <w:pPr>
        <w:pStyle w:val="p2"/>
      </w:pPr>
    </w:p>
    <w:p w14:paraId="4BA4086C" w14:textId="1746F07D" w:rsidR="00AF56D9" w:rsidRDefault="00AF56D9">
      <w:pPr>
        <w:pStyle w:val="p3"/>
      </w:pPr>
      <w:r>
        <w:rPr>
          <w:rStyle w:val="s3"/>
        </w:rPr>
        <w:t>Норма розведення препарату</w:t>
      </w:r>
      <w:r w:rsidR="00497FF8">
        <w:rPr>
          <w:rStyle w:val="s3"/>
        </w:rPr>
        <w:t>:</w:t>
      </w:r>
    </w:p>
    <w:p w14:paraId="6EE3F02C" w14:textId="4EC6B782" w:rsidR="00AF56D9" w:rsidRDefault="000D5C7B" w:rsidP="005B3C12">
      <w:pPr>
        <w:pStyle w:val="p4"/>
        <w:rPr>
          <w:rStyle w:val="s4"/>
        </w:rPr>
      </w:pPr>
      <w:r>
        <w:rPr>
          <w:rStyle w:val="s4"/>
        </w:rPr>
        <w:t>Профілактика</w:t>
      </w:r>
      <w:r w:rsidR="00AF56D9">
        <w:rPr>
          <w:rStyle w:val="s4"/>
        </w:rPr>
        <w:t xml:space="preserve"> (полив):</w:t>
      </w:r>
    </w:p>
    <w:p w14:paraId="3981B920" w14:textId="6CC845FD" w:rsidR="00AF56D9" w:rsidRDefault="00AF56D9" w:rsidP="000D5C7B">
      <w:pPr>
        <w:pStyle w:val="p5"/>
        <w:ind w:left="0" w:firstLine="0"/>
      </w:pPr>
      <w:r>
        <w:rPr>
          <w:rStyle w:val="s4"/>
        </w:rPr>
        <w:t>Весна та літо:</w:t>
      </w:r>
    </w:p>
    <w:p w14:paraId="40A7E51B" w14:textId="424E68AE" w:rsidR="00AF56D9" w:rsidRDefault="00AF56D9">
      <w:pPr>
        <w:pStyle w:val="p3"/>
      </w:pPr>
      <w:r>
        <w:rPr>
          <w:rStyle w:val="s2"/>
        </w:rPr>
        <w:t xml:space="preserve">Розвести </w:t>
      </w:r>
      <w:r>
        <w:rPr>
          <w:rStyle w:val="s4"/>
        </w:rPr>
        <w:t xml:space="preserve">40 мл добрива на </w:t>
      </w:r>
      <w:r w:rsidR="00F96B60">
        <w:rPr>
          <w:rStyle w:val="s4"/>
        </w:rPr>
        <w:t>5</w:t>
      </w:r>
      <w:r>
        <w:rPr>
          <w:rStyle w:val="s4"/>
        </w:rPr>
        <w:t xml:space="preserve"> л води</w:t>
      </w:r>
      <w:r>
        <w:rPr>
          <w:rStyle w:val="s2"/>
        </w:rPr>
        <w:t>.</w:t>
      </w:r>
    </w:p>
    <w:p w14:paraId="4A00D2F1" w14:textId="77777777" w:rsidR="001A7EF9" w:rsidRDefault="000D5C7B" w:rsidP="001A7EF9">
      <w:pPr>
        <w:pStyle w:val="p3"/>
        <w:rPr>
          <w:rStyle w:val="s2"/>
        </w:rPr>
      </w:pPr>
      <w:r>
        <w:rPr>
          <w:rStyle w:val="s2"/>
        </w:rPr>
        <w:t>з розрахунку</w:t>
      </w:r>
      <w:r w:rsidR="00AF56D9">
        <w:rPr>
          <w:rStyle w:val="s2"/>
        </w:rPr>
        <w:t xml:space="preserve"> </w:t>
      </w:r>
      <w:r w:rsidR="00AF56D9">
        <w:rPr>
          <w:rStyle w:val="s4"/>
        </w:rPr>
        <w:t>3</w:t>
      </w:r>
      <w:r w:rsidR="0078659F">
        <w:rPr>
          <w:rStyle w:val="s4"/>
        </w:rPr>
        <w:t>-5</w:t>
      </w:r>
      <w:r w:rsidR="00AF56D9">
        <w:rPr>
          <w:rStyle w:val="s4"/>
        </w:rPr>
        <w:t xml:space="preserve"> м²</w:t>
      </w:r>
      <w:r w:rsidR="00AF56D9">
        <w:rPr>
          <w:rStyle w:val="s2"/>
        </w:rPr>
        <w:t xml:space="preserve"> газону.</w:t>
      </w:r>
    </w:p>
    <w:p w14:paraId="3B9523A9" w14:textId="23B3F669" w:rsidR="001A7EF9" w:rsidRPr="001A7EF9" w:rsidRDefault="001A7EF9" w:rsidP="001A7EF9">
      <w:pPr>
        <w:pStyle w:val="p3"/>
        <w:rPr>
          <w:rFonts w:ascii="UICTFontTextStyleBody" w:hAnsi="UICTFontTextStyleBody"/>
        </w:rPr>
      </w:pPr>
      <w:r>
        <w:rPr>
          <w:rStyle w:val="s2"/>
        </w:rPr>
        <w:t xml:space="preserve">Полив  розчином добрива </w:t>
      </w:r>
      <w:r>
        <w:rPr>
          <w:rStyle w:val="s4"/>
        </w:rPr>
        <w:t>1 раз на 2-3 тижні</w:t>
      </w:r>
      <w:r>
        <w:rPr>
          <w:rStyle w:val="s2"/>
        </w:rPr>
        <w:t>.</w:t>
      </w:r>
    </w:p>
    <w:p w14:paraId="1A229404" w14:textId="77777777" w:rsidR="001A7EF9" w:rsidRDefault="001A7EF9">
      <w:pPr>
        <w:pStyle w:val="p3"/>
      </w:pPr>
    </w:p>
    <w:p w14:paraId="02C0ABC9" w14:textId="62313A4E" w:rsidR="00AF56D9" w:rsidRDefault="00AF56D9">
      <w:pPr>
        <w:pStyle w:val="p5"/>
      </w:pPr>
      <w:r>
        <w:rPr>
          <w:rStyle w:val="s4"/>
        </w:rPr>
        <w:t>Осінь:</w:t>
      </w:r>
    </w:p>
    <w:p w14:paraId="348AF4B8" w14:textId="2672F0BD" w:rsidR="00AF56D9" w:rsidRDefault="00AF56D9">
      <w:pPr>
        <w:pStyle w:val="p3"/>
        <w:rPr>
          <w:rStyle w:val="s2"/>
        </w:rPr>
      </w:pPr>
      <w:r>
        <w:rPr>
          <w:rStyle w:val="s2"/>
        </w:rPr>
        <w:t xml:space="preserve">Розвести </w:t>
      </w:r>
      <w:r w:rsidR="0078659F">
        <w:rPr>
          <w:rStyle w:val="s4"/>
        </w:rPr>
        <w:t>60</w:t>
      </w:r>
      <w:r>
        <w:rPr>
          <w:rStyle w:val="s4"/>
        </w:rPr>
        <w:t xml:space="preserve"> мл на </w:t>
      </w:r>
      <w:r w:rsidR="0078659F">
        <w:rPr>
          <w:rStyle w:val="s4"/>
        </w:rPr>
        <w:t>5</w:t>
      </w:r>
      <w:r>
        <w:rPr>
          <w:rStyle w:val="s4"/>
        </w:rPr>
        <w:t xml:space="preserve"> л води</w:t>
      </w:r>
      <w:r>
        <w:rPr>
          <w:rStyle w:val="s2"/>
        </w:rPr>
        <w:t xml:space="preserve"> для підтримки трави та підготовки до зимівлі.</w:t>
      </w:r>
    </w:p>
    <w:p w14:paraId="2403E158" w14:textId="1F7E2E41" w:rsidR="00022B07" w:rsidRDefault="00A97E61" w:rsidP="00022B07">
      <w:pPr>
        <w:pStyle w:val="p3"/>
        <w:rPr>
          <w:rStyle w:val="s2"/>
        </w:rPr>
      </w:pPr>
      <w:r>
        <w:rPr>
          <w:rStyle w:val="s2"/>
        </w:rPr>
        <w:t xml:space="preserve">з розрахунку </w:t>
      </w:r>
      <w:r>
        <w:rPr>
          <w:rStyle w:val="s4"/>
        </w:rPr>
        <w:t>3-5 м²</w:t>
      </w:r>
      <w:r>
        <w:rPr>
          <w:rStyle w:val="s2"/>
        </w:rPr>
        <w:t xml:space="preserve"> газону.</w:t>
      </w:r>
    </w:p>
    <w:p w14:paraId="06BF27A0" w14:textId="6CD78B32" w:rsidR="00022B07" w:rsidRPr="00022B07" w:rsidRDefault="00022B07" w:rsidP="00022B07">
      <w:pPr>
        <w:pStyle w:val="p3"/>
        <w:rPr>
          <w:rFonts w:ascii="UICTFontTextStyleBody" w:hAnsi="UICTFontTextStyleBody"/>
        </w:rPr>
      </w:pPr>
      <w:r>
        <w:rPr>
          <w:rStyle w:val="s2"/>
        </w:rPr>
        <w:t xml:space="preserve">Полив добривом: </w:t>
      </w:r>
      <w:r>
        <w:rPr>
          <w:rStyle w:val="s4"/>
        </w:rPr>
        <w:t>1 раз на місяць</w:t>
      </w:r>
      <w:r>
        <w:rPr>
          <w:rStyle w:val="s2"/>
        </w:rPr>
        <w:t>.</w:t>
      </w:r>
    </w:p>
    <w:p w14:paraId="4039DC24" w14:textId="77777777" w:rsidR="00022B07" w:rsidRDefault="00022B07">
      <w:pPr>
        <w:pStyle w:val="p3"/>
      </w:pPr>
    </w:p>
    <w:p w14:paraId="0C5A36E2" w14:textId="05D3F2F3" w:rsidR="00AF56D9" w:rsidRDefault="00AF56D9" w:rsidP="00067968">
      <w:pPr>
        <w:pStyle w:val="p4"/>
        <w:ind w:left="0" w:firstLine="0"/>
      </w:pPr>
      <w:r>
        <w:rPr>
          <w:rStyle w:val="s4"/>
        </w:rPr>
        <w:t>Для обробки ґрунту перед посівом трав:</w:t>
      </w:r>
    </w:p>
    <w:p w14:paraId="7BF83A70" w14:textId="129AF54A" w:rsidR="00AF56D9" w:rsidRDefault="00AF56D9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Розвести </w:t>
      </w:r>
      <w:proofErr w:type="spellStart"/>
      <w:r w:rsidR="00067968">
        <w:rPr>
          <w:rStyle w:val="s4"/>
        </w:rPr>
        <w:t>60-80</w:t>
      </w:r>
      <w:r>
        <w:rPr>
          <w:rStyle w:val="s4"/>
        </w:rPr>
        <w:t>мл</w:t>
      </w:r>
      <w:proofErr w:type="spellEnd"/>
      <w:r>
        <w:rPr>
          <w:rStyle w:val="s4"/>
        </w:rPr>
        <w:t xml:space="preserve"> добрива на </w:t>
      </w:r>
      <w:r w:rsidR="00067968">
        <w:rPr>
          <w:rStyle w:val="s4"/>
        </w:rPr>
        <w:t>5</w:t>
      </w:r>
      <w:r>
        <w:rPr>
          <w:rStyle w:val="s4"/>
        </w:rPr>
        <w:t xml:space="preserve"> л води</w:t>
      </w:r>
      <w:r>
        <w:rPr>
          <w:rStyle w:val="s2"/>
        </w:rPr>
        <w:t>.</w:t>
      </w:r>
    </w:p>
    <w:p w14:paraId="7CE6DFAF" w14:textId="514666F7" w:rsidR="00AF56D9" w:rsidRDefault="00DE3725">
      <w:pPr>
        <w:pStyle w:val="p5"/>
      </w:pPr>
      <w:r>
        <w:rPr>
          <w:rStyle w:val="s2"/>
        </w:rPr>
        <w:t xml:space="preserve">    З розрахунку на </w:t>
      </w:r>
      <w:r>
        <w:rPr>
          <w:rStyle w:val="s4"/>
        </w:rPr>
        <w:t>3-5</w:t>
      </w:r>
      <w:r w:rsidR="00AF56D9">
        <w:rPr>
          <w:rStyle w:val="s4"/>
        </w:rPr>
        <w:t xml:space="preserve"> м²</w:t>
      </w:r>
      <w:r w:rsidR="00AF56D9">
        <w:rPr>
          <w:rStyle w:val="s2"/>
        </w:rPr>
        <w:t xml:space="preserve"> ґрунту перед висівом.</w:t>
      </w:r>
    </w:p>
    <w:p w14:paraId="4020264C" w14:textId="3C6B5CBC" w:rsidR="00AF56D9" w:rsidRDefault="00AF56D9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4"/>
        </w:rPr>
        <w:t>Для реанімації пошкодженого газону:</w:t>
      </w:r>
    </w:p>
    <w:p w14:paraId="2C6A16D7" w14:textId="4A46ECBC" w:rsidR="00AF56D9" w:rsidRDefault="00AF56D9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Розвести </w:t>
      </w:r>
      <w:r>
        <w:rPr>
          <w:rStyle w:val="s4"/>
        </w:rPr>
        <w:t>80</w:t>
      </w:r>
      <w:r w:rsidR="00FD1A5B">
        <w:rPr>
          <w:rStyle w:val="s4"/>
        </w:rPr>
        <w:t>-100</w:t>
      </w:r>
      <w:r>
        <w:rPr>
          <w:rStyle w:val="s4"/>
        </w:rPr>
        <w:t xml:space="preserve"> мл добрива на </w:t>
      </w:r>
      <w:r w:rsidR="004A0651">
        <w:rPr>
          <w:rStyle w:val="s4"/>
        </w:rPr>
        <w:t>5</w:t>
      </w:r>
      <w:r>
        <w:rPr>
          <w:rStyle w:val="s4"/>
        </w:rPr>
        <w:t xml:space="preserve"> л води</w:t>
      </w:r>
      <w:r>
        <w:rPr>
          <w:rStyle w:val="s2"/>
        </w:rPr>
        <w:t>.</w:t>
      </w:r>
    </w:p>
    <w:p w14:paraId="7CFAF8CA" w14:textId="76E20A58" w:rsidR="00AF56D9" w:rsidRDefault="00AF56D9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 w:rsidR="007315EE">
        <w:rPr>
          <w:rStyle w:val="apple-tab-span"/>
          <w:rFonts w:ascii="UICTFontTextStyleBody" w:hAnsi="UICTFontTextStyleBody"/>
        </w:rPr>
        <w:t>спочатку полив водою</w:t>
      </w:r>
      <w:r w:rsidR="00DA2CEF">
        <w:rPr>
          <w:rStyle w:val="apple-tab-span"/>
          <w:rFonts w:ascii="UICTFontTextStyleBody" w:hAnsi="UICTFontTextStyleBody"/>
        </w:rPr>
        <w:t xml:space="preserve"> потім </w:t>
      </w:r>
      <w:r w:rsidR="00DA2CEF">
        <w:rPr>
          <w:rStyle w:val="s2"/>
        </w:rPr>
        <w:t>по</w:t>
      </w:r>
      <w:r>
        <w:rPr>
          <w:rStyle w:val="s2"/>
        </w:rPr>
        <w:t>ливати</w:t>
      </w:r>
      <w:r w:rsidR="00DA2CEF">
        <w:rPr>
          <w:rStyle w:val="s2"/>
        </w:rPr>
        <w:t xml:space="preserve"> розчином препарату</w:t>
      </w:r>
      <w:r>
        <w:rPr>
          <w:rStyle w:val="s2"/>
        </w:rPr>
        <w:t xml:space="preserve"> щотижн</w:t>
      </w:r>
      <w:r w:rsidR="008E5ED6">
        <w:rPr>
          <w:rStyle w:val="s2"/>
        </w:rPr>
        <w:t>я</w:t>
      </w:r>
      <w:r>
        <w:rPr>
          <w:rStyle w:val="s2"/>
        </w:rPr>
        <w:t>, поки газон не відновиться.</w:t>
      </w:r>
    </w:p>
    <w:p w14:paraId="40167C9C" w14:textId="77777777" w:rsidR="00E91BB9" w:rsidRDefault="00E91BB9" w:rsidP="00E91BB9">
      <w:pPr>
        <w:spacing w:after="0" w:line="240" w:lineRule="auto"/>
        <w:divId w:val="769742043"/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</w:pPr>
      <w:r w:rsidRPr="00E91BB9">
        <w:rPr>
          <w:rFonts w:ascii="Helvetica" w:hAnsi="Helvetica" w:cs="Times New Roman"/>
          <w:b/>
          <w:bCs/>
          <w:color w:val="000000"/>
          <w:kern w:val="0"/>
          <w:sz w:val="23"/>
          <w:szCs w:val="23"/>
          <w14:ligatures w14:val="none"/>
        </w:rPr>
        <w:lastRenderedPageBreak/>
        <w:t>Зберігання</w:t>
      </w:r>
      <w:r w:rsidRPr="00E91BB9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>:</w:t>
      </w:r>
    </w:p>
    <w:p w14:paraId="5D70B609" w14:textId="77777777" w:rsidR="00E91BB9" w:rsidRPr="00E91BB9" w:rsidRDefault="00E91BB9" w:rsidP="00E91BB9">
      <w:pPr>
        <w:spacing w:after="0" w:line="240" w:lineRule="auto"/>
        <w:divId w:val="769742043"/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</w:pPr>
    </w:p>
    <w:p w14:paraId="39B7484F" w14:textId="77777777" w:rsidR="00E91BB9" w:rsidRPr="00E91BB9" w:rsidRDefault="00E91BB9" w:rsidP="00E91BB9">
      <w:pPr>
        <w:spacing w:after="0" w:line="240" w:lineRule="auto"/>
        <w:divId w:val="769742043"/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</w:pPr>
      <w:r w:rsidRPr="00E91BB9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sym w:font="Symbol" w:char="F0B7"/>
      </w:r>
      <w:r w:rsidRPr="00E91BB9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 xml:space="preserve"> Розчинений препарат який готовий до використання може</w:t>
      </w:r>
    </w:p>
    <w:p w14:paraId="475DDE28" w14:textId="77777777" w:rsidR="00E91BB9" w:rsidRDefault="00E91BB9" w:rsidP="00E91BB9">
      <w:pPr>
        <w:spacing w:after="0" w:line="240" w:lineRule="auto"/>
        <w:divId w:val="769742043"/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</w:pPr>
      <w:r w:rsidRPr="00E91BB9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>зберігатись тривалий термін при кімнатній температурі.</w:t>
      </w:r>
    </w:p>
    <w:p w14:paraId="6AB3994E" w14:textId="77777777" w:rsidR="00E91BB9" w:rsidRPr="00E91BB9" w:rsidRDefault="00E91BB9" w:rsidP="00E91BB9">
      <w:pPr>
        <w:spacing w:after="0" w:line="240" w:lineRule="auto"/>
        <w:divId w:val="769742043"/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</w:pPr>
    </w:p>
    <w:p w14:paraId="77208E1A" w14:textId="77777777" w:rsidR="00E91BB9" w:rsidRPr="00E91BB9" w:rsidRDefault="00E91BB9" w:rsidP="00E91BB9">
      <w:pPr>
        <w:spacing w:after="0" w:line="240" w:lineRule="auto"/>
        <w:divId w:val="769742043"/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</w:pPr>
      <w:r w:rsidRPr="00E91BB9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sym w:font="Symbol" w:char="F0B7"/>
      </w:r>
      <w:r w:rsidRPr="00E91BB9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 xml:space="preserve"> Концентрат Terra </w:t>
      </w:r>
      <w:proofErr w:type="spellStart"/>
      <w:r w:rsidRPr="00E91BB9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>vermis</w:t>
      </w:r>
      <w:proofErr w:type="spellEnd"/>
      <w:r w:rsidRPr="00E91BB9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 xml:space="preserve"> рекомендується зберігати при температурі</w:t>
      </w:r>
    </w:p>
    <w:p w14:paraId="36F87907" w14:textId="77777777" w:rsidR="00E91BB9" w:rsidRPr="00E91BB9" w:rsidRDefault="00E91BB9" w:rsidP="00E91BB9">
      <w:pPr>
        <w:spacing w:after="0" w:line="240" w:lineRule="auto"/>
        <w:divId w:val="769742043"/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</w:pPr>
      <w:r w:rsidRPr="00E91BB9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>не нижче 5*</w:t>
      </w:r>
    </w:p>
    <w:p w14:paraId="4327508C" w14:textId="77777777" w:rsidR="00AF56D9" w:rsidRDefault="00AF56D9">
      <w:pPr>
        <w:pStyle w:val="p6"/>
      </w:pPr>
    </w:p>
    <w:p w14:paraId="26BB1626" w14:textId="77777777" w:rsidR="00F855F3" w:rsidRDefault="00F855F3">
      <w:pPr>
        <w:pStyle w:val="p6"/>
      </w:pPr>
    </w:p>
    <w:p w14:paraId="7B3FBE02" w14:textId="46C13D45" w:rsidR="00AF56D9" w:rsidRPr="00AF56D9" w:rsidRDefault="005105A8">
      <w:r>
        <w:rPr>
          <w:rFonts w:ascii="UICTFontTextStyleBody" w:hAnsi="UICTFontTextStyleBody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ED3B0CE" wp14:editId="56EA1004">
            <wp:simplePos x="0" y="0"/>
            <wp:positionH relativeFrom="column">
              <wp:posOffset>1574463</wp:posOffset>
            </wp:positionH>
            <wp:positionV relativeFrom="paragraph">
              <wp:posOffset>285002</wp:posOffset>
            </wp:positionV>
            <wp:extent cx="3119717" cy="4159623"/>
            <wp:effectExtent l="0" t="0" r="5080" b="0"/>
            <wp:wrapTopAndBottom/>
            <wp:docPr id="16413531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353135" name="Рисунок 16413531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717" cy="4159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56D9" w:rsidRPr="00AF56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D9"/>
    <w:rsid w:val="000145E3"/>
    <w:rsid w:val="00022B07"/>
    <w:rsid w:val="00067968"/>
    <w:rsid w:val="000D5C7B"/>
    <w:rsid w:val="001A7EF9"/>
    <w:rsid w:val="00342928"/>
    <w:rsid w:val="0045268B"/>
    <w:rsid w:val="004945F3"/>
    <w:rsid w:val="00497FF8"/>
    <w:rsid w:val="004A0651"/>
    <w:rsid w:val="004E271A"/>
    <w:rsid w:val="005105A8"/>
    <w:rsid w:val="00515790"/>
    <w:rsid w:val="005A3B62"/>
    <w:rsid w:val="005B3C12"/>
    <w:rsid w:val="005D0F6F"/>
    <w:rsid w:val="0068381D"/>
    <w:rsid w:val="006B0491"/>
    <w:rsid w:val="006C5525"/>
    <w:rsid w:val="007315EE"/>
    <w:rsid w:val="0078659F"/>
    <w:rsid w:val="007F17A9"/>
    <w:rsid w:val="008A057D"/>
    <w:rsid w:val="008E5ED6"/>
    <w:rsid w:val="008F46DD"/>
    <w:rsid w:val="009215CA"/>
    <w:rsid w:val="009B67E3"/>
    <w:rsid w:val="00A30156"/>
    <w:rsid w:val="00A97E61"/>
    <w:rsid w:val="00AB6BCC"/>
    <w:rsid w:val="00AE017F"/>
    <w:rsid w:val="00AF56D9"/>
    <w:rsid w:val="00B22C89"/>
    <w:rsid w:val="00C55974"/>
    <w:rsid w:val="00DA2CEF"/>
    <w:rsid w:val="00DE3725"/>
    <w:rsid w:val="00E22610"/>
    <w:rsid w:val="00E2555E"/>
    <w:rsid w:val="00E91BB9"/>
    <w:rsid w:val="00EB2507"/>
    <w:rsid w:val="00EE2CE0"/>
    <w:rsid w:val="00F452AC"/>
    <w:rsid w:val="00F723C4"/>
    <w:rsid w:val="00F855F3"/>
    <w:rsid w:val="00F873D9"/>
    <w:rsid w:val="00F96B60"/>
    <w:rsid w:val="00FD1A5B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34C00"/>
  <w15:chartTrackingRefBased/>
  <w15:docId w15:val="{3E77EA36-2ED4-7B42-B3AE-3522BB37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5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5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56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56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56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56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56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56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5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5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F5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F5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6D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AF56D9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0"/>
      <w:szCs w:val="30"/>
      <w14:ligatures w14:val="none"/>
    </w:rPr>
  </w:style>
  <w:style w:type="paragraph" w:customStyle="1" w:styleId="p2">
    <w:name w:val="p2"/>
    <w:basedOn w:val="a"/>
    <w:rsid w:val="00AF56D9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AF56D9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4">
    <w:name w:val="p4"/>
    <w:basedOn w:val="a"/>
    <w:rsid w:val="00AF56D9"/>
    <w:pPr>
      <w:spacing w:before="180" w:after="0" w:line="240" w:lineRule="auto"/>
      <w:ind w:left="345" w:hanging="34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a"/>
    <w:rsid w:val="00AF56D9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6">
    <w:name w:val="p6"/>
    <w:basedOn w:val="a"/>
    <w:rsid w:val="00AF56D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7">
    <w:name w:val="p7"/>
    <w:basedOn w:val="a"/>
    <w:rsid w:val="00AF56D9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AF56D9"/>
    <w:rPr>
      <w:b/>
      <w:bCs/>
      <w:i w:val="0"/>
      <w:iCs w:val="0"/>
      <w:sz w:val="30"/>
      <w:szCs w:val="30"/>
    </w:rPr>
  </w:style>
  <w:style w:type="character" w:customStyle="1" w:styleId="s2">
    <w:name w:val="s2"/>
    <w:basedOn w:val="a0"/>
    <w:rsid w:val="00AF56D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a0"/>
    <w:rsid w:val="00AF56D9"/>
    <w:rPr>
      <w:b/>
      <w:bCs/>
      <w:i w:val="0"/>
      <w:iCs w:val="0"/>
      <w:sz w:val="26"/>
      <w:szCs w:val="26"/>
    </w:rPr>
  </w:style>
  <w:style w:type="character" w:customStyle="1" w:styleId="s4">
    <w:name w:val="s4"/>
    <w:basedOn w:val="a0"/>
    <w:rsid w:val="00AF56D9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AF56D9"/>
  </w:style>
  <w:style w:type="character" w:customStyle="1" w:styleId="s5">
    <w:name w:val="s5"/>
    <w:basedOn w:val="a0"/>
    <w:rsid w:val="00F723C4"/>
    <w:rPr>
      <w:b/>
      <w:bCs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Zaix</dc:creator>
  <cp:keywords/>
  <dc:description/>
  <cp:lastModifiedBy>Alex Zaix</cp:lastModifiedBy>
  <cp:revision>2</cp:revision>
  <dcterms:created xsi:type="dcterms:W3CDTF">2025-01-27T11:30:00Z</dcterms:created>
  <dcterms:modified xsi:type="dcterms:W3CDTF">2025-01-27T11:30:00Z</dcterms:modified>
</cp:coreProperties>
</file>