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AD5D" w14:textId="073D5535" w:rsidR="007C75B9" w:rsidRDefault="00F12641" w:rsidP="00F12641">
      <w:pPr>
        <w:spacing w:after="0" w:line="240" w:lineRule="auto"/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:lang w:val="en-GB"/>
          <w14:ligatures w14:val="none"/>
        </w:rPr>
      </w:pPr>
      <w:r>
        <w:rPr>
          <w:rFonts w:ascii="UICTFontTextStyleBody" w:hAnsi="UICTFontTextStyleBody" w:cs="Times New Roman"/>
          <w:b/>
          <w:bCs/>
          <w:noProof/>
          <w:color w:val="111111"/>
          <w:kern w:val="0"/>
          <w:sz w:val="26"/>
          <w:szCs w:val="26"/>
          <w:lang w:val="en-GB"/>
        </w:rPr>
        <w:drawing>
          <wp:anchor distT="0" distB="0" distL="114300" distR="114300" simplePos="0" relativeHeight="251660288" behindDoc="0" locked="0" layoutInCell="1" allowOverlap="1" wp14:anchorId="1E6DD036" wp14:editId="63A9E183">
            <wp:simplePos x="0" y="0"/>
            <wp:positionH relativeFrom="column">
              <wp:posOffset>3282950</wp:posOffset>
            </wp:positionH>
            <wp:positionV relativeFrom="paragraph">
              <wp:posOffset>0</wp:posOffset>
            </wp:positionV>
            <wp:extent cx="1803400" cy="1968500"/>
            <wp:effectExtent l="0" t="0" r="0" b="0"/>
            <wp:wrapTopAndBottom/>
            <wp:docPr id="2003460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60944" name="Рисунок 20034609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DD44B" w14:textId="77777777" w:rsidR="007C75B9" w:rsidRDefault="007C75B9" w:rsidP="00337C2A">
      <w:pPr>
        <w:spacing w:after="0" w:line="240" w:lineRule="auto"/>
        <w:jc w:val="center"/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:lang w:val="en-GB"/>
          <w14:ligatures w14:val="none"/>
        </w:rPr>
      </w:pPr>
    </w:p>
    <w:p w14:paraId="23258ED3" w14:textId="26CF7525" w:rsidR="001B2010" w:rsidRPr="00337C2A" w:rsidRDefault="001B2010" w:rsidP="00337C2A">
      <w:pPr>
        <w:spacing w:after="0" w:line="240" w:lineRule="auto"/>
        <w:jc w:val="center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 xml:space="preserve">Спосіб застосування препарату Terra </w:t>
      </w:r>
      <w:proofErr w:type="spellStart"/>
      <w:r w:rsidRPr="00337C2A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>Vermis</w:t>
      </w:r>
      <w:proofErr w:type="spellEnd"/>
      <w:r w:rsidRPr="00337C2A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 xml:space="preserve"> для декоративно-листяних рослин</w:t>
      </w:r>
    </w:p>
    <w:p w14:paraId="72E509D8" w14:textId="77777777" w:rsidR="001B2010" w:rsidRPr="00337C2A" w:rsidRDefault="001B2010" w:rsidP="00337C2A">
      <w:pPr>
        <w:spacing w:after="0" w:line="240" w:lineRule="auto"/>
        <w:jc w:val="center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7B79176" w14:textId="77777777" w:rsidR="001B2010" w:rsidRPr="00337C2A" w:rsidRDefault="001B2010" w:rsidP="003454F1">
      <w:pPr>
        <w:spacing w:after="0" w:line="240" w:lineRule="auto"/>
        <w:rPr>
          <w:rFonts w:ascii="Helvetica" w:hAnsi="Helvetica" w:cs="Times New Roman"/>
          <w:b/>
          <w:bCs/>
          <w:kern w:val="0"/>
          <w:sz w:val="26"/>
          <w:szCs w:val="26"/>
          <w14:ligatures w14:val="none"/>
        </w:rPr>
      </w:pPr>
      <w:r w:rsidRPr="00337C2A">
        <w:rPr>
          <w:rFonts w:ascii="Helvetica" w:hAnsi="Helvetica" w:cs="Times New Roman"/>
          <w:b/>
          <w:bCs/>
          <w:kern w:val="0"/>
          <w:sz w:val="26"/>
          <w:szCs w:val="26"/>
          <w14:ligatures w14:val="none"/>
        </w:rPr>
        <w:t xml:space="preserve">Склад: </w:t>
      </w:r>
    </w:p>
    <w:p w14:paraId="38544E95" w14:textId="77777777" w:rsidR="001B2010" w:rsidRPr="00337C2A" w:rsidRDefault="001B2010" w:rsidP="003454F1">
      <w:pPr>
        <w:spacing w:after="0" w:line="240" w:lineRule="auto"/>
        <w:rPr>
          <w:rFonts w:ascii="Helvetica" w:hAnsi="Helvetica" w:cs="Times New Roman"/>
          <w:kern w:val="0"/>
          <w:sz w:val="26"/>
          <w:szCs w:val="26"/>
          <w14:ligatures w14:val="none"/>
        </w:rPr>
      </w:pPr>
      <w:r w:rsidRPr="00337C2A">
        <w:rPr>
          <w:rFonts w:ascii="Helvetica" w:hAnsi="Helvetica" w:cs="Times New Roman"/>
          <w:kern w:val="0"/>
          <w:sz w:val="26"/>
          <w:szCs w:val="26"/>
          <w14:ligatures w14:val="none"/>
        </w:rPr>
        <w:t xml:space="preserve">активні речовини гумусу, жива мікрофлора, </w:t>
      </w:r>
      <w:proofErr w:type="spellStart"/>
      <w:r w:rsidRPr="00337C2A">
        <w:rPr>
          <w:rFonts w:ascii="Helvetica" w:hAnsi="Helvetica" w:cs="Times New Roman"/>
          <w:kern w:val="0"/>
          <w:sz w:val="26"/>
          <w:szCs w:val="26"/>
          <w14:ligatures w14:val="none"/>
        </w:rPr>
        <w:t>гумінові</w:t>
      </w:r>
      <w:proofErr w:type="spellEnd"/>
      <w:r w:rsidRPr="00337C2A">
        <w:rPr>
          <w:rFonts w:ascii="Helvetica" w:hAnsi="Helvetica" w:cs="Times New Roman"/>
          <w:kern w:val="0"/>
          <w:sz w:val="26"/>
          <w:szCs w:val="26"/>
          <w14:ligatures w14:val="none"/>
        </w:rPr>
        <w:t xml:space="preserve"> та </w:t>
      </w:r>
      <w:proofErr w:type="spellStart"/>
      <w:r w:rsidRPr="00337C2A">
        <w:rPr>
          <w:rFonts w:ascii="Helvetica" w:hAnsi="Helvetica" w:cs="Times New Roman"/>
          <w:kern w:val="0"/>
          <w:sz w:val="26"/>
          <w:szCs w:val="26"/>
          <w14:ligatures w14:val="none"/>
        </w:rPr>
        <w:t>фульво</w:t>
      </w:r>
      <w:proofErr w:type="spellEnd"/>
      <w:r w:rsidRPr="00337C2A">
        <w:rPr>
          <w:rFonts w:ascii="Helvetica" w:hAnsi="Helvetica" w:cs="Times New Roman"/>
          <w:kern w:val="0"/>
          <w:sz w:val="26"/>
          <w:szCs w:val="26"/>
          <w14:ligatures w14:val="none"/>
        </w:rPr>
        <w:t xml:space="preserve"> кислоти, вода.</w:t>
      </w:r>
    </w:p>
    <w:p w14:paraId="1557877E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9F5ACB0" w14:textId="77777777" w:rsidR="001B2010" w:rsidRPr="00337C2A" w:rsidRDefault="001B2010" w:rsidP="003454F1">
      <w:pPr>
        <w:spacing w:after="0" w:line="240" w:lineRule="auto"/>
        <w:rPr>
          <w:rFonts w:ascii="Helvetica" w:hAnsi="Helvetica" w:cs="Times New Roman"/>
          <w:b/>
          <w:bCs/>
          <w:kern w:val="0"/>
          <w:sz w:val="26"/>
          <w:szCs w:val="26"/>
          <w14:ligatures w14:val="none"/>
        </w:rPr>
      </w:pPr>
      <w:r w:rsidRPr="00337C2A">
        <w:rPr>
          <w:rFonts w:ascii="Helvetica" w:hAnsi="Helvetica" w:cs="Times New Roman"/>
          <w:b/>
          <w:bCs/>
          <w:kern w:val="0"/>
          <w:sz w:val="26"/>
          <w:szCs w:val="26"/>
          <w14:ligatures w14:val="none"/>
        </w:rPr>
        <w:t>Спосіб застосування:</w:t>
      </w:r>
    </w:p>
    <w:p w14:paraId="40EEB374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206748FA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1. Для </w:t>
      </w:r>
      <w:proofErr w:type="spellStart"/>
      <w:r w:rsidRPr="00337C2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пересаджування</w:t>
      </w:r>
      <w:proofErr w:type="spellEnd"/>
      <w:r w:rsidRPr="00337C2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рослин:</w:t>
      </w:r>
    </w:p>
    <w:p w14:paraId="35675E83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Розведіть 60 мл препарату (3 повних ковпачка) на 1 л відстояної води.</w:t>
      </w:r>
    </w:p>
    <w:p w14:paraId="59A18A33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Використовуйте розчин для поливу після пересадки, щоб збагатити новий ґрунт поживними елементами та забезпечити швидке вкорінення.</w:t>
      </w:r>
    </w:p>
    <w:p w14:paraId="253FB2BA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7B84823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2. Для постійного догляду:</w:t>
      </w:r>
    </w:p>
    <w:p w14:paraId="13B433E5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Розведіть 40 мл препарату ( 2  повних ковпачка) на 1 л відстояної води.</w:t>
      </w:r>
    </w:p>
    <w:p w14:paraId="03378F1E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Поливайте рослини цим розчином один раз на 2 тижні для підтримання активного росту та яскравого забарвлення листя.</w:t>
      </w:r>
    </w:p>
    <w:p w14:paraId="057A2AD9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3ACA7C1C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3. Для обприскування (живлення по листу):</w:t>
      </w:r>
    </w:p>
    <w:p w14:paraId="05080E45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Розведіть 20 мл препарату (один ковпачок) на 1 л води.</w:t>
      </w:r>
    </w:p>
    <w:p w14:paraId="21181F92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proofErr w:type="spellStart"/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Обприскуйте</w:t>
      </w:r>
      <w:proofErr w:type="spellEnd"/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листя 1 раз на 10–14 днів, щоб забезпечити рослину необхідними мікроелементами та покращити її стан.</w:t>
      </w:r>
    </w:p>
    <w:p w14:paraId="357FE7DA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06EE5870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4. Для реанімації ослаблених рослин:</w:t>
      </w:r>
    </w:p>
    <w:p w14:paraId="00C363AF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Розведіть 60–80 мл препарату (3–4 ковпачка) на 1 л води.</w:t>
      </w:r>
    </w:p>
    <w:p w14:paraId="62D3DD61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337C2A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Використовуйте розчин для поливу 1 раз на тиждень, доки рослина не відновить здоровий вигляд.</w:t>
      </w:r>
    </w:p>
    <w:p w14:paraId="74E0C3E7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</w:p>
    <w:p w14:paraId="6DC86F46" w14:textId="77777777" w:rsidR="001B2010" w:rsidRPr="00337C2A" w:rsidRDefault="001B2010" w:rsidP="003454F1">
      <w:pPr>
        <w:pStyle w:val="p3"/>
      </w:pPr>
      <w:r w:rsidRPr="00337C2A">
        <w:rPr>
          <w:rStyle w:val="s1"/>
        </w:rPr>
        <w:t>Частота підживлення:</w:t>
      </w:r>
    </w:p>
    <w:p w14:paraId="3D61C219" w14:textId="77777777" w:rsidR="001B2010" w:rsidRPr="00337C2A" w:rsidRDefault="001B2010" w:rsidP="003454F1">
      <w:pPr>
        <w:pStyle w:val="p4"/>
      </w:pPr>
      <w:r w:rsidRPr="00337C2A">
        <w:rPr>
          <w:rStyle w:val="apple-tab-span"/>
          <w:rFonts w:ascii="UICTFontTextStyleBody" w:hAnsi="UICTFontTextStyleBody"/>
        </w:rPr>
        <w:lastRenderedPageBreak/>
        <w:tab/>
      </w:r>
      <w:r w:rsidRPr="00337C2A">
        <w:rPr>
          <w:rStyle w:val="s2"/>
        </w:rPr>
        <w:t>•</w:t>
      </w: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1"/>
        </w:rPr>
        <w:t>Весна-літо (період активного росту):</w:t>
      </w:r>
      <w:r w:rsidRPr="00337C2A">
        <w:rPr>
          <w:rStyle w:val="s2"/>
        </w:rPr>
        <w:t xml:space="preserve"> 1 раз на 2 тижні.</w:t>
      </w:r>
    </w:p>
    <w:p w14:paraId="6A6001AF" w14:textId="77777777" w:rsidR="001B2010" w:rsidRPr="00337C2A" w:rsidRDefault="001B2010" w:rsidP="003454F1">
      <w:pPr>
        <w:pStyle w:val="p4"/>
      </w:pP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2"/>
        </w:rPr>
        <w:t>•</w:t>
      </w: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1"/>
        </w:rPr>
        <w:t>Осінь-зима (період спокою):</w:t>
      </w:r>
      <w:r w:rsidRPr="00337C2A">
        <w:rPr>
          <w:rStyle w:val="s2"/>
        </w:rPr>
        <w:t xml:space="preserve"> 1 раз на місяць.</w:t>
      </w:r>
    </w:p>
    <w:p w14:paraId="002D9728" w14:textId="77777777" w:rsidR="001B2010" w:rsidRPr="00337C2A" w:rsidRDefault="001B2010" w:rsidP="003454F1">
      <w:pPr>
        <w:pStyle w:val="p2"/>
      </w:pPr>
    </w:p>
    <w:p w14:paraId="700C8151" w14:textId="77777777" w:rsidR="001B2010" w:rsidRPr="00337C2A" w:rsidRDefault="001B2010" w:rsidP="003454F1">
      <w:pPr>
        <w:pStyle w:val="p1"/>
      </w:pPr>
      <w:r w:rsidRPr="00337C2A">
        <w:rPr>
          <w:rStyle w:val="s1"/>
        </w:rPr>
        <w:t>Спосіб внесення:</w:t>
      </w:r>
    </w:p>
    <w:p w14:paraId="2AC9EB94" w14:textId="77777777" w:rsidR="001B2010" w:rsidRPr="00337C2A" w:rsidRDefault="001B2010" w:rsidP="003454F1">
      <w:pPr>
        <w:pStyle w:val="p3"/>
      </w:pP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2"/>
        </w:rPr>
        <w:t>•</w:t>
      </w: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2"/>
        </w:rPr>
        <w:t>Полив під корінь.</w:t>
      </w:r>
    </w:p>
    <w:p w14:paraId="1F5F44E4" w14:textId="77777777" w:rsidR="001B2010" w:rsidRPr="00337C2A" w:rsidRDefault="001B2010" w:rsidP="003454F1">
      <w:pPr>
        <w:pStyle w:val="p3"/>
      </w:pP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2"/>
        </w:rPr>
        <w:t>•</w:t>
      </w:r>
      <w:r w:rsidRPr="00337C2A">
        <w:rPr>
          <w:rStyle w:val="apple-tab-span"/>
          <w:rFonts w:ascii="UICTFontTextStyleBody" w:hAnsi="UICTFontTextStyleBody"/>
        </w:rPr>
        <w:tab/>
      </w:r>
      <w:r w:rsidRPr="00337C2A">
        <w:rPr>
          <w:rStyle w:val="s2"/>
        </w:rPr>
        <w:t xml:space="preserve">Для великих листяних рослин можна додатково </w:t>
      </w:r>
      <w:proofErr w:type="spellStart"/>
      <w:r w:rsidRPr="00337C2A">
        <w:rPr>
          <w:rStyle w:val="s2"/>
        </w:rPr>
        <w:t>обприскувати</w:t>
      </w:r>
      <w:proofErr w:type="spellEnd"/>
      <w:r w:rsidRPr="00337C2A">
        <w:rPr>
          <w:rStyle w:val="s2"/>
        </w:rPr>
        <w:t xml:space="preserve"> листя слабким розчином (20 мл на 1 л води) 1 раз на місяць у теплу пору року.</w:t>
      </w:r>
    </w:p>
    <w:p w14:paraId="24E2942E" w14:textId="77777777" w:rsidR="001B2010" w:rsidRPr="00337C2A" w:rsidRDefault="001B2010" w:rsidP="003454F1">
      <w:pPr>
        <w:pStyle w:val="p5"/>
        <w:rPr>
          <w:sz w:val="26"/>
          <w:szCs w:val="26"/>
        </w:rPr>
      </w:pPr>
    </w:p>
    <w:p w14:paraId="235B68C7" w14:textId="77777777" w:rsidR="001B2010" w:rsidRPr="00337C2A" w:rsidRDefault="001B2010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04CF5963" w14:textId="77777777" w:rsidR="001B2010" w:rsidRPr="00337C2A" w:rsidRDefault="001B2010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2A0B9F38" w14:textId="77777777" w:rsidR="00F12641" w:rsidRDefault="00F12641" w:rsidP="003454F1">
      <w:pPr>
        <w:spacing w:after="0" w:line="240" w:lineRule="auto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25527E">
        <w:rPr>
          <w:rFonts w:ascii="Helvetica" w:hAnsi="Helvetica" w:cs="Times New Roman"/>
          <w:b/>
          <w:bCs/>
          <w:color w:val="000000"/>
          <w:kern w:val="0"/>
          <w:sz w:val="23"/>
          <w:szCs w:val="23"/>
          <w14:ligatures w14:val="none"/>
        </w:rPr>
        <w:t>Зберігання</w:t>
      </w:r>
      <w:r w:rsidRPr="0025527E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:</w:t>
      </w:r>
    </w:p>
    <w:p w14:paraId="1AE7FF3D" w14:textId="77777777" w:rsidR="00F12641" w:rsidRPr="0025527E" w:rsidRDefault="00F12641" w:rsidP="003454F1">
      <w:pPr>
        <w:spacing w:after="0" w:line="240" w:lineRule="auto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</w:p>
    <w:p w14:paraId="51377D1C" w14:textId="77777777" w:rsidR="00F12641" w:rsidRPr="0025527E" w:rsidRDefault="00F12641" w:rsidP="003454F1">
      <w:pPr>
        <w:pStyle w:val="a9"/>
        <w:numPr>
          <w:ilvl w:val="0"/>
          <w:numId w:val="2"/>
        </w:numPr>
        <w:spacing w:after="0" w:line="240" w:lineRule="auto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25527E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Розчинений препарат який готовий до використання може</w:t>
      </w:r>
    </w:p>
    <w:p w14:paraId="58C76C9E" w14:textId="77777777" w:rsidR="00F12641" w:rsidRPr="0025527E" w:rsidRDefault="00F12641" w:rsidP="003454F1">
      <w:pPr>
        <w:pStyle w:val="a9"/>
        <w:spacing w:after="0" w:line="240" w:lineRule="auto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25527E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зберігатись тривалий термін при кімнатній температурі.</w:t>
      </w:r>
    </w:p>
    <w:p w14:paraId="759ED43E" w14:textId="77777777" w:rsidR="00F12641" w:rsidRPr="0025527E" w:rsidRDefault="00F12641" w:rsidP="003454F1">
      <w:pPr>
        <w:spacing w:after="0" w:line="240" w:lineRule="auto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</w:p>
    <w:p w14:paraId="69414F79" w14:textId="77777777" w:rsidR="00F12641" w:rsidRPr="0025527E" w:rsidRDefault="00F12641" w:rsidP="003454F1">
      <w:pPr>
        <w:pStyle w:val="a9"/>
        <w:numPr>
          <w:ilvl w:val="0"/>
          <w:numId w:val="1"/>
        </w:numPr>
        <w:spacing w:after="0" w:line="240" w:lineRule="auto"/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</w:pPr>
      <w:r w:rsidRPr="0025527E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 xml:space="preserve">Концентрат Terra </w:t>
      </w:r>
      <w:proofErr w:type="spellStart"/>
      <w:r w:rsidRPr="0025527E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>vermis</w:t>
      </w:r>
      <w:proofErr w:type="spellEnd"/>
      <w:r w:rsidRPr="0025527E"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 xml:space="preserve"> рекомендується зберігати при температурі</w:t>
      </w:r>
      <w:r>
        <w:rPr>
          <w:rFonts w:ascii="Helvetica" w:hAnsi="Helvetica" w:cs="Times New Roman"/>
          <w:color w:val="000000"/>
          <w:kern w:val="0"/>
          <w:sz w:val="23"/>
          <w:szCs w:val="23"/>
          <w14:ligatures w14:val="none"/>
        </w:rPr>
        <w:t xml:space="preserve"> не нижче 5*</w:t>
      </w:r>
    </w:p>
    <w:p w14:paraId="0992C607" w14:textId="77777777" w:rsidR="00F12641" w:rsidRDefault="00F12641" w:rsidP="003454F1"/>
    <w:p w14:paraId="5EC3B1B0" w14:textId="77777777" w:rsidR="00F12641" w:rsidRDefault="00F12641" w:rsidP="003454F1"/>
    <w:p w14:paraId="21A4DC32" w14:textId="512CD0D2" w:rsidR="001B2010" w:rsidRPr="00337C2A" w:rsidRDefault="001B2010" w:rsidP="003454F1">
      <w:pPr>
        <w:rPr>
          <w:sz w:val="26"/>
          <w:szCs w:val="26"/>
        </w:rPr>
      </w:pPr>
    </w:p>
    <w:p w14:paraId="3CD546E6" w14:textId="3F53EBB8" w:rsidR="001B2010" w:rsidRDefault="006A2C49">
      <w:r>
        <w:rPr>
          <w:rFonts w:ascii="UICTFontTextStyleBody" w:hAnsi="UICTFontTextStyleBody" w:cs="Times New Roman"/>
          <w:b/>
          <w:bCs/>
          <w:noProof/>
          <w:color w:val="111111"/>
          <w:kern w:val="0"/>
          <w:sz w:val="26"/>
          <w:szCs w:val="26"/>
          <w:lang w:val="en-GB"/>
        </w:rPr>
        <w:drawing>
          <wp:anchor distT="0" distB="0" distL="114300" distR="114300" simplePos="0" relativeHeight="251659264" behindDoc="0" locked="0" layoutInCell="1" allowOverlap="1" wp14:anchorId="7A5BD461" wp14:editId="3681671A">
            <wp:simplePos x="0" y="0"/>
            <wp:positionH relativeFrom="column">
              <wp:posOffset>1297305</wp:posOffset>
            </wp:positionH>
            <wp:positionV relativeFrom="paragraph">
              <wp:posOffset>984885</wp:posOffset>
            </wp:positionV>
            <wp:extent cx="3147060" cy="4198620"/>
            <wp:effectExtent l="0" t="0" r="2540" b="5080"/>
            <wp:wrapTopAndBottom/>
            <wp:docPr id="1474452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52667" name="Рисунок 14744526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A07"/>
    <w:multiLevelType w:val="hybridMultilevel"/>
    <w:tmpl w:val="81121BA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E5372"/>
    <w:multiLevelType w:val="hybridMultilevel"/>
    <w:tmpl w:val="22C89C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52867">
    <w:abstractNumId w:val="1"/>
  </w:num>
  <w:num w:numId="2" w16cid:durableId="200520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10"/>
    <w:rsid w:val="001B2010"/>
    <w:rsid w:val="00337C2A"/>
    <w:rsid w:val="005847C3"/>
    <w:rsid w:val="006A2C49"/>
    <w:rsid w:val="007C75B9"/>
    <w:rsid w:val="00D06DC6"/>
    <w:rsid w:val="00F12641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5B221"/>
  <w15:chartTrackingRefBased/>
  <w15:docId w15:val="{749C5906-F175-8642-83F0-5F7426A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0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0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0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2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2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2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01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B2010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1B2010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1B2010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1B2010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1B201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1B2010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1B201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1B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Zaix</dc:creator>
  <cp:keywords/>
  <dc:description/>
  <cp:lastModifiedBy>Alex Zaix</cp:lastModifiedBy>
  <cp:revision>2</cp:revision>
  <dcterms:created xsi:type="dcterms:W3CDTF">2025-01-27T10:41:00Z</dcterms:created>
  <dcterms:modified xsi:type="dcterms:W3CDTF">2025-01-27T10:41:00Z</dcterms:modified>
</cp:coreProperties>
</file>