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91B01" w14:textId="70F36B5E" w:rsidR="0011667D" w:rsidRPr="0011667D" w:rsidRDefault="00006030">
      <w:pPr>
        <w:rPr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659264" behindDoc="0" locked="0" layoutInCell="1" allowOverlap="1" wp14:anchorId="5D94DE16" wp14:editId="01073858">
            <wp:simplePos x="0" y="0"/>
            <wp:positionH relativeFrom="column">
              <wp:posOffset>4406265</wp:posOffset>
            </wp:positionH>
            <wp:positionV relativeFrom="paragraph">
              <wp:posOffset>0</wp:posOffset>
            </wp:positionV>
            <wp:extent cx="1803400" cy="1968500"/>
            <wp:effectExtent l="0" t="0" r="0" b="0"/>
            <wp:wrapTopAndBottom/>
            <wp:docPr id="7524534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453401" name="Рисунок 75245340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257F80" w14:textId="1CD12617" w:rsidR="005C15DA" w:rsidRPr="000B0425" w:rsidRDefault="005C15DA" w:rsidP="0011667D">
      <w:pPr>
        <w:spacing w:after="0" w:line="240" w:lineRule="auto"/>
        <w:jc w:val="center"/>
        <w:rPr>
          <w:rFonts w:ascii=".AppleSystemUIFont" w:hAnsi=".AppleSystemUIFont" w:cs="Times New Roman"/>
          <w:color w:val="111111"/>
          <w:kern w:val="0"/>
          <w:sz w:val="26"/>
          <w:szCs w:val="26"/>
          <w14:ligatures w14:val="none"/>
        </w:rPr>
      </w:pPr>
      <w:r w:rsidRPr="0011667D">
        <w:rPr>
          <w:rFonts w:ascii="UICTFontTextStyleBody" w:hAnsi="UICTFontTextStyleBody" w:cs="Times New Roman"/>
          <w:b/>
          <w:bCs/>
          <w:color w:val="111111"/>
          <w:kern w:val="0"/>
          <w:sz w:val="26"/>
          <w:szCs w:val="26"/>
          <w:highlight w:val="green"/>
          <w14:ligatures w14:val="none"/>
        </w:rPr>
        <w:t xml:space="preserve">Спосіб застосування препарату Terra </w:t>
      </w:r>
      <w:proofErr w:type="spellStart"/>
      <w:r w:rsidRPr="0011667D">
        <w:rPr>
          <w:rFonts w:ascii="UICTFontTextStyleBody" w:hAnsi="UICTFontTextStyleBody" w:cs="Times New Roman"/>
          <w:b/>
          <w:bCs/>
          <w:color w:val="111111"/>
          <w:kern w:val="0"/>
          <w:sz w:val="26"/>
          <w:szCs w:val="26"/>
          <w:highlight w:val="green"/>
          <w14:ligatures w14:val="none"/>
        </w:rPr>
        <w:t>Vermis</w:t>
      </w:r>
      <w:proofErr w:type="spellEnd"/>
      <w:r w:rsidRPr="0011667D">
        <w:rPr>
          <w:rFonts w:ascii="UICTFontTextStyleBody" w:hAnsi="UICTFontTextStyleBody" w:cs="Times New Roman"/>
          <w:b/>
          <w:bCs/>
          <w:color w:val="111111"/>
          <w:kern w:val="0"/>
          <w:sz w:val="26"/>
          <w:szCs w:val="26"/>
          <w:highlight w:val="green"/>
          <w14:ligatures w14:val="none"/>
        </w:rPr>
        <w:t xml:space="preserve"> для Орхідей</w:t>
      </w:r>
    </w:p>
    <w:p w14:paraId="778B3570" w14:textId="28B6A198" w:rsidR="000B0425" w:rsidRPr="00006030" w:rsidRDefault="000B0425">
      <w:pPr>
        <w:rPr>
          <w:lang w:val="en-GB"/>
        </w:rPr>
      </w:pPr>
    </w:p>
    <w:p w14:paraId="6360AB27" w14:textId="77777777" w:rsidR="00E10B3F" w:rsidRPr="004B22FA" w:rsidRDefault="00E10B3F">
      <w:pPr>
        <w:rPr>
          <w:sz w:val="26"/>
          <w:szCs w:val="26"/>
        </w:rPr>
      </w:pPr>
    </w:p>
    <w:p w14:paraId="54BEF901" w14:textId="77777777" w:rsidR="005131E4" w:rsidRPr="004B22FA" w:rsidRDefault="005131E4" w:rsidP="00EB0B44">
      <w:pPr>
        <w:spacing w:after="0" w:line="240" w:lineRule="auto"/>
        <w:rPr>
          <w:rFonts w:cs="Times New Roman"/>
          <w:b/>
          <w:bCs/>
          <w:kern w:val="0"/>
          <w:sz w:val="26"/>
          <w:szCs w:val="26"/>
          <w14:ligatures w14:val="none"/>
        </w:rPr>
      </w:pPr>
      <w:r w:rsidRPr="004B22FA">
        <w:rPr>
          <w:rFonts w:cs="Times New Roman"/>
          <w:b/>
          <w:bCs/>
          <w:kern w:val="0"/>
          <w:sz w:val="26"/>
          <w:szCs w:val="26"/>
          <w14:ligatures w14:val="none"/>
        </w:rPr>
        <w:t xml:space="preserve">Склад: </w:t>
      </w:r>
    </w:p>
    <w:p w14:paraId="0C0DFF38" w14:textId="77777777" w:rsidR="005C15DA" w:rsidRPr="004B22FA" w:rsidRDefault="005C15DA" w:rsidP="00EB0B44">
      <w:pPr>
        <w:spacing w:after="0" w:line="240" w:lineRule="auto"/>
        <w:rPr>
          <w:rFonts w:cs="Times New Roman"/>
          <w:kern w:val="0"/>
          <w:sz w:val="26"/>
          <w:szCs w:val="26"/>
          <w14:ligatures w14:val="none"/>
        </w:rPr>
      </w:pPr>
    </w:p>
    <w:p w14:paraId="3D636D2F" w14:textId="77777777" w:rsidR="005131E4" w:rsidRPr="004B22FA" w:rsidRDefault="005131E4" w:rsidP="00EB0B44">
      <w:pPr>
        <w:spacing w:after="0" w:line="240" w:lineRule="auto"/>
        <w:rPr>
          <w:rFonts w:cs="Times New Roman"/>
          <w:kern w:val="0"/>
          <w:sz w:val="26"/>
          <w:szCs w:val="26"/>
          <w14:ligatures w14:val="none"/>
        </w:rPr>
      </w:pPr>
      <w:r w:rsidRPr="004B22FA">
        <w:rPr>
          <w:rFonts w:cs="Times New Roman"/>
          <w:kern w:val="0"/>
          <w:sz w:val="26"/>
          <w:szCs w:val="26"/>
          <w14:ligatures w14:val="none"/>
        </w:rPr>
        <w:t>активні речовини гумусу, жива мікрофлора, гумінові та фульво кислоти, вода.</w:t>
      </w:r>
    </w:p>
    <w:p w14:paraId="2A608B67" w14:textId="77777777" w:rsidR="005131E4" w:rsidRPr="004B22FA" w:rsidRDefault="005131E4" w:rsidP="00EB0B44">
      <w:pPr>
        <w:spacing w:after="0" w:line="240" w:lineRule="auto"/>
        <w:rPr>
          <w:rFonts w:cs="Times New Roman"/>
          <w:color w:val="111111"/>
          <w:kern w:val="0"/>
          <w:sz w:val="26"/>
          <w:szCs w:val="26"/>
          <w14:ligatures w14:val="none"/>
        </w:rPr>
      </w:pPr>
    </w:p>
    <w:p w14:paraId="65A59FEB" w14:textId="0684E39D" w:rsidR="005131E4" w:rsidRPr="004B22FA" w:rsidRDefault="005131E4" w:rsidP="00EB0B44">
      <w:pPr>
        <w:spacing w:after="0" w:line="240" w:lineRule="auto"/>
        <w:rPr>
          <w:rFonts w:cs="Times New Roman"/>
          <w:b/>
          <w:bCs/>
          <w:kern w:val="0"/>
          <w:sz w:val="26"/>
          <w:szCs w:val="26"/>
          <w14:ligatures w14:val="none"/>
        </w:rPr>
      </w:pPr>
      <w:r w:rsidRPr="004B22FA">
        <w:rPr>
          <w:rFonts w:cs="Times New Roman"/>
          <w:b/>
          <w:bCs/>
          <w:kern w:val="0"/>
          <w:sz w:val="26"/>
          <w:szCs w:val="26"/>
          <w14:ligatures w14:val="none"/>
        </w:rPr>
        <w:t>Спосіб застосування:</w:t>
      </w:r>
    </w:p>
    <w:p w14:paraId="43D15808" w14:textId="4ADF130E" w:rsidR="00B9163D" w:rsidRPr="00D70079" w:rsidRDefault="00B9163D" w:rsidP="00B9163D">
      <w:pPr>
        <w:spacing w:before="100" w:beforeAutospacing="1" w:after="100" w:afterAutospacing="1" w:line="240" w:lineRule="auto"/>
        <w:divId w:val="707685270"/>
        <w:rPr>
          <w:rFonts w:cs="Times New Roman"/>
          <w:b/>
          <w:bCs/>
          <w:kern w:val="0"/>
          <w:sz w:val="26"/>
          <w:szCs w:val="26"/>
          <w:u w:val="single"/>
          <w14:ligatures w14:val="none"/>
        </w:rPr>
      </w:pPr>
      <w:r w:rsidRPr="00D70079">
        <w:rPr>
          <w:rFonts w:cs="Times New Roman"/>
          <w:b/>
          <w:bCs/>
          <w:kern w:val="0"/>
          <w:sz w:val="26"/>
          <w:szCs w:val="26"/>
          <w:u w:val="single"/>
          <w14:ligatures w14:val="none"/>
        </w:rPr>
        <w:t>Кореневе підживлення</w:t>
      </w:r>
    </w:p>
    <w:p w14:paraId="77A4849C" w14:textId="6AEADFEB" w:rsidR="00B9163D" w:rsidRPr="004B22FA" w:rsidRDefault="00B9163D" w:rsidP="00B9163D">
      <w:pPr>
        <w:spacing w:before="100" w:beforeAutospacing="1" w:after="100" w:afterAutospacing="1" w:line="240" w:lineRule="auto"/>
        <w:divId w:val="707685270"/>
        <w:rPr>
          <w:rFonts w:cs="Times New Roman"/>
          <w:kern w:val="0"/>
          <w:sz w:val="26"/>
          <w:szCs w:val="26"/>
          <w14:ligatures w14:val="none"/>
        </w:rPr>
      </w:pPr>
      <w:r w:rsidRPr="004B22FA">
        <w:rPr>
          <w:rFonts w:cs="Times New Roman"/>
          <w:kern w:val="0"/>
          <w:sz w:val="26"/>
          <w:szCs w:val="26"/>
          <w14:ligatures w14:val="none"/>
        </w:rPr>
        <w:t>Цей спосіб ідеально підходить для активного росту орхідей. Він забезпечує збалансоване живлення через кореневу систему.</w:t>
      </w:r>
    </w:p>
    <w:p w14:paraId="7D805C83" w14:textId="77777777" w:rsidR="00B9163D" w:rsidRPr="004B22FA" w:rsidRDefault="00B9163D" w:rsidP="00B9163D">
      <w:pPr>
        <w:spacing w:before="100" w:beforeAutospacing="1" w:after="100" w:afterAutospacing="1" w:line="240" w:lineRule="auto"/>
        <w:divId w:val="707685270"/>
        <w:rPr>
          <w:rFonts w:cs="Times New Roman"/>
          <w:kern w:val="0"/>
          <w:sz w:val="26"/>
          <w:szCs w:val="26"/>
          <w14:ligatures w14:val="none"/>
        </w:rPr>
      </w:pPr>
      <w:r w:rsidRPr="004B22FA">
        <w:rPr>
          <w:rFonts w:cs="Times New Roman"/>
          <w:b/>
          <w:bCs/>
          <w:kern w:val="0"/>
          <w:sz w:val="26"/>
          <w:szCs w:val="26"/>
          <w14:ligatures w14:val="none"/>
        </w:rPr>
        <w:t>Як застосовувати</w:t>
      </w:r>
      <w:r w:rsidRPr="004B22FA">
        <w:rPr>
          <w:rFonts w:cs="Times New Roman"/>
          <w:kern w:val="0"/>
          <w:sz w:val="26"/>
          <w:szCs w:val="26"/>
          <w14:ligatures w14:val="none"/>
        </w:rPr>
        <w:t>:</w:t>
      </w:r>
    </w:p>
    <w:p w14:paraId="406A19EE" w14:textId="31220375" w:rsidR="00B9163D" w:rsidRPr="004B22FA" w:rsidRDefault="00B9163D" w:rsidP="00B9163D">
      <w:pPr>
        <w:spacing w:before="100" w:beforeAutospacing="1" w:after="100" w:afterAutospacing="1" w:line="240" w:lineRule="auto"/>
        <w:divId w:val="707685270"/>
        <w:rPr>
          <w:rFonts w:cs="Times New Roman"/>
          <w:kern w:val="0"/>
          <w:sz w:val="26"/>
          <w:szCs w:val="26"/>
          <w14:ligatures w14:val="none"/>
        </w:rPr>
      </w:pPr>
      <w:r w:rsidRPr="004B22FA">
        <w:rPr>
          <w:rFonts w:cs="Times New Roman"/>
          <w:kern w:val="0"/>
          <w:sz w:val="26"/>
          <w:szCs w:val="26"/>
          <w14:ligatures w14:val="none"/>
        </w:rPr>
        <w:t xml:space="preserve">1. Розведіть 30-60 мл (2-4 </w:t>
      </w:r>
      <w:r w:rsidR="00213CDC" w:rsidRPr="004B22FA">
        <w:rPr>
          <w:rFonts w:cs="Times New Roman"/>
          <w:kern w:val="0"/>
          <w:sz w:val="26"/>
          <w:szCs w:val="26"/>
          <w14:ligatures w14:val="none"/>
        </w:rPr>
        <w:t>ковпачка</w:t>
      </w:r>
      <w:r w:rsidRPr="004B22FA">
        <w:rPr>
          <w:rFonts w:cs="Times New Roman"/>
          <w:kern w:val="0"/>
          <w:sz w:val="26"/>
          <w:szCs w:val="26"/>
          <w14:ligatures w14:val="none"/>
        </w:rPr>
        <w:t>) добрива Terra Vermis у 1 л відстояної води.</w:t>
      </w:r>
    </w:p>
    <w:p w14:paraId="3F4F226B" w14:textId="00EB754D" w:rsidR="00B9163D" w:rsidRPr="004B22FA" w:rsidRDefault="00B9163D" w:rsidP="00B9163D">
      <w:pPr>
        <w:spacing w:before="100" w:beforeAutospacing="1" w:after="100" w:afterAutospacing="1" w:line="240" w:lineRule="auto"/>
        <w:divId w:val="707685270"/>
        <w:rPr>
          <w:rFonts w:cs="Times New Roman"/>
          <w:kern w:val="0"/>
          <w:sz w:val="26"/>
          <w:szCs w:val="26"/>
          <w14:ligatures w14:val="none"/>
        </w:rPr>
      </w:pPr>
      <w:r w:rsidRPr="004B22FA">
        <w:rPr>
          <w:rFonts w:cs="Times New Roman"/>
          <w:kern w:val="0"/>
          <w:sz w:val="26"/>
          <w:szCs w:val="26"/>
          <w14:ligatures w14:val="none"/>
        </w:rPr>
        <w:t>2. Полийте субстрат рослини отриманим розчином, стежачи, щоб він добре зволожив коріння.</w:t>
      </w:r>
    </w:p>
    <w:p w14:paraId="59E8434D" w14:textId="77777777" w:rsidR="00B9163D" w:rsidRPr="00D70079" w:rsidRDefault="00B9163D" w:rsidP="00B9163D">
      <w:pPr>
        <w:spacing w:before="100" w:beforeAutospacing="1" w:after="100" w:afterAutospacing="1" w:line="240" w:lineRule="auto"/>
        <w:divId w:val="707685270"/>
        <w:rPr>
          <w:rFonts w:cs="Times New Roman"/>
          <w:b/>
          <w:bCs/>
          <w:kern w:val="0"/>
          <w:sz w:val="26"/>
          <w:szCs w:val="26"/>
          <w14:ligatures w14:val="none"/>
        </w:rPr>
      </w:pPr>
      <w:r w:rsidRPr="00D70079">
        <w:rPr>
          <w:rFonts w:cs="Times New Roman"/>
          <w:b/>
          <w:bCs/>
          <w:kern w:val="0"/>
          <w:sz w:val="26"/>
          <w:szCs w:val="26"/>
          <w14:ligatures w14:val="none"/>
        </w:rPr>
        <w:t>Рекомендації:</w:t>
      </w:r>
    </w:p>
    <w:p w14:paraId="3E6AD869" w14:textId="77777777" w:rsidR="00B9163D" w:rsidRPr="004B22FA" w:rsidRDefault="00B9163D" w:rsidP="00B9163D">
      <w:pPr>
        <w:spacing w:before="100" w:beforeAutospacing="1" w:after="100" w:afterAutospacing="1" w:line="240" w:lineRule="auto"/>
        <w:divId w:val="707685270"/>
        <w:rPr>
          <w:rFonts w:cs="Times New Roman"/>
          <w:kern w:val="0"/>
          <w:sz w:val="26"/>
          <w:szCs w:val="26"/>
          <w14:ligatures w14:val="none"/>
        </w:rPr>
      </w:pPr>
      <w:r w:rsidRPr="004B22FA">
        <w:rPr>
          <w:rFonts w:cs="Times New Roman"/>
          <w:kern w:val="0"/>
          <w:sz w:val="26"/>
          <w:szCs w:val="26"/>
          <w14:ligatures w14:val="none"/>
        </w:rPr>
        <w:t>• Добриво Terra Vermis не містить хлору.</w:t>
      </w:r>
    </w:p>
    <w:p w14:paraId="23FCFC27" w14:textId="77777777" w:rsidR="00B9163D" w:rsidRPr="004B22FA" w:rsidRDefault="00B9163D" w:rsidP="00B9163D">
      <w:pPr>
        <w:spacing w:before="100" w:beforeAutospacing="1" w:after="100" w:afterAutospacing="1" w:line="240" w:lineRule="auto"/>
        <w:divId w:val="707685270"/>
        <w:rPr>
          <w:rFonts w:cs="Times New Roman"/>
          <w:kern w:val="0"/>
          <w:sz w:val="26"/>
          <w:szCs w:val="26"/>
          <w14:ligatures w14:val="none"/>
        </w:rPr>
      </w:pPr>
      <w:r w:rsidRPr="004B22FA">
        <w:rPr>
          <w:rFonts w:cs="Times New Roman"/>
          <w:kern w:val="0"/>
          <w:sz w:val="26"/>
          <w:szCs w:val="26"/>
          <w14:ligatures w14:val="none"/>
        </w:rPr>
        <w:t>• Підживлюйте рослини вранці, щоб вони встигли засвоїти всі елементи.</w:t>
      </w:r>
    </w:p>
    <w:p w14:paraId="3B622D00" w14:textId="77777777" w:rsidR="00B9163D" w:rsidRPr="004B22FA" w:rsidRDefault="00B9163D" w:rsidP="00B9163D">
      <w:pPr>
        <w:spacing w:before="100" w:beforeAutospacing="1" w:after="100" w:afterAutospacing="1" w:line="240" w:lineRule="auto"/>
        <w:divId w:val="707685270"/>
        <w:rPr>
          <w:rFonts w:cs="Times New Roman"/>
          <w:kern w:val="0"/>
          <w:sz w:val="26"/>
          <w:szCs w:val="26"/>
          <w14:ligatures w14:val="none"/>
        </w:rPr>
      </w:pPr>
      <w:r w:rsidRPr="004B22FA">
        <w:rPr>
          <w:rFonts w:cs="Times New Roman"/>
          <w:kern w:val="0"/>
          <w:sz w:val="26"/>
          <w:szCs w:val="26"/>
          <w14:ligatures w14:val="none"/>
        </w:rPr>
        <w:t>• Не використовуйте добриво на сухе коріння, щоб уникнути опіків.</w:t>
      </w:r>
    </w:p>
    <w:p w14:paraId="406521C1" w14:textId="2C8EB84D" w:rsidR="00B9163D" w:rsidRPr="00D70079" w:rsidRDefault="00910222" w:rsidP="00B9163D">
      <w:pPr>
        <w:spacing w:before="100" w:beforeAutospacing="1" w:after="100" w:afterAutospacing="1" w:line="240" w:lineRule="auto"/>
        <w:divId w:val="707685270"/>
        <w:rPr>
          <w:rFonts w:cs="Times New Roman"/>
          <w:b/>
          <w:bCs/>
          <w:kern w:val="0"/>
          <w:sz w:val="26"/>
          <w:szCs w:val="26"/>
          <w14:ligatures w14:val="none"/>
        </w:rPr>
      </w:pPr>
      <w:r w:rsidRPr="00D70079">
        <w:rPr>
          <w:rFonts w:cs="Times New Roman"/>
          <w:b/>
          <w:bCs/>
          <w:kern w:val="0"/>
          <w:sz w:val="26"/>
          <w:szCs w:val="26"/>
          <w14:ligatures w14:val="none"/>
        </w:rPr>
        <w:t>Обприскування по листу:</w:t>
      </w:r>
    </w:p>
    <w:p w14:paraId="2489BB11" w14:textId="7DA09160" w:rsidR="002E18CA" w:rsidRDefault="002E18CA" w:rsidP="002E18CA">
      <w:pPr>
        <w:spacing w:before="100" w:beforeAutospacing="1" w:after="100" w:afterAutospacing="1" w:line="240" w:lineRule="auto"/>
        <w:divId w:val="1113357445"/>
        <w:rPr>
          <w:rFonts w:cs="Times New Roman"/>
          <w:kern w:val="0"/>
          <w:sz w:val="26"/>
          <w:szCs w:val="26"/>
          <w:lang w:val="en-GB"/>
          <w14:ligatures w14:val="none"/>
        </w:rPr>
      </w:pPr>
      <w:r w:rsidRPr="004B22FA">
        <w:rPr>
          <w:rFonts w:cs="Times New Roman"/>
          <w:kern w:val="0"/>
          <w:sz w:val="26"/>
          <w:szCs w:val="26"/>
          <w14:ligatures w14:val="none"/>
        </w:rPr>
        <w:t>Цей метод допомагає швидше наситити орхідею необхідними мікроелементами. Ідеальний варіант для ослаблених рослин.</w:t>
      </w:r>
    </w:p>
    <w:p w14:paraId="281B46C1" w14:textId="77777777" w:rsidR="00D70079" w:rsidRPr="00D70079" w:rsidRDefault="00D70079" w:rsidP="002E18CA">
      <w:pPr>
        <w:spacing w:before="100" w:beforeAutospacing="1" w:after="100" w:afterAutospacing="1" w:line="240" w:lineRule="auto"/>
        <w:divId w:val="1113357445"/>
        <w:rPr>
          <w:rFonts w:cs="Times New Roman"/>
          <w:kern w:val="0"/>
          <w:sz w:val="26"/>
          <w:szCs w:val="26"/>
          <w:lang w:val="en-GB"/>
          <w14:ligatures w14:val="none"/>
        </w:rPr>
      </w:pPr>
    </w:p>
    <w:p w14:paraId="52DA34B8" w14:textId="77777777" w:rsidR="002E18CA" w:rsidRPr="00D70079" w:rsidRDefault="002E18CA" w:rsidP="002E18CA">
      <w:pPr>
        <w:spacing w:before="100" w:beforeAutospacing="1" w:after="100" w:afterAutospacing="1" w:line="240" w:lineRule="auto"/>
        <w:divId w:val="1113357445"/>
        <w:rPr>
          <w:rFonts w:cs="Times New Roman"/>
          <w:b/>
          <w:bCs/>
          <w:kern w:val="0"/>
          <w:sz w:val="26"/>
          <w:szCs w:val="26"/>
          <w14:ligatures w14:val="none"/>
        </w:rPr>
      </w:pPr>
      <w:r w:rsidRPr="00D70079">
        <w:rPr>
          <w:rFonts w:cs="Times New Roman"/>
          <w:b/>
          <w:bCs/>
          <w:kern w:val="0"/>
          <w:sz w:val="26"/>
          <w:szCs w:val="26"/>
          <w14:ligatures w14:val="none"/>
        </w:rPr>
        <w:lastRenderedPageBreak/>
        <w:t>Як застосовувати:</w:t>
      </w:r>
    </w:p>
    <w:p w14:paraId="182563DE" w14:textId="7958810F" w:rsidR="002E18CA" w:rsidRPr="004B22FA" w:rsidRDefault="002E18CA" w:rsidP="002E18CA">
      <w:pPr>
        <w:spacing w:before="100" w:beforeAutospacing="1" w:after="100" w:afterAutospacing="1" w:line="240" w:lineRule="auto"/>
        <w:divId w:val="1113357445"/>
        <w:rPr>
          <w:rFonts w:cs="Times New Roman"/>
          <w:kern w:val="0"/>
          <w:sz w:val="26"/>
          <w:szCs w:val="26"/>
          <w14:ligatures w14:val="none"/>
        </w:rPr>
      </w:pPr>
      <w:r w:rsidRPr="004B22FA">
        <w:rPr>
          <w:rFonts w:cs="Times New Roman"/>
          <w:kern w:val="0"/>
          <w:sz w:val="26"/>
          <w:szCs w:val="26"/>
          <w14:ligatures w14:val="none"/>
        </w:rPr>
        <w:t xml:space="preserve">1. Розведіть </w:t>
      </w:r>
      <w:r w:rsidR="00353B39" w:rsidRPr="004B22FA">
        <w:rPr>
          <w:rFonts w:cs="Times New Roman"/>
          <w:kern w:val="0"/>
          <w:sz w:val="26"/>
          <w:szCs w:val="26"/>
          <w14:ligatures w14:val="none"/>
        </w:rPr>
        <w:t>20</w:t>
      </w:r>
      <w:r w:rsidRPr="004B22FA">
        <w:rPr>
          <w:rFonts w:cs="Times New Roman"/>
          <w:kern w:val="0"/>
          <w:sz w:val="26"/>
          <w:szCs w:val="26"/>
          <w14:ligatures w14:val="none"/>
        </w:rPr>
        <w:t xml:space="preserve"> мл (1</w:t>
      </w:r>
      <w:r w:rsidR="00353B39" w:rsidRPr="004B22FA">
        <w:rPr>
          <w:rFonts w:cs="Times New Roman"/>
          <w:kern w:val="0"/>
          <w:sz w:val="26"/>
          <w:szCs w:val="26"/>
          <w14:ligatures w14:val="none"/>
        </w:rPr>
        <w:t>ковпачок</w:t>
      </w:r>
      <w:r w:rsidRPr="004B22FA">
        <w:rPr>
          <w:rFonts w:cs="Times New Roman"/>
          <w:kern w:val="0"/>
          <w:sz w:val="26"/>
          <w:szCs w:val="26"/>
          <w14:ligatures w14:val="none"/>
        </w:rPr>
        <w:t>) добрива Terra Vermis на 1 л води.</w:t>
      </w:r>
    </w:p>
    <w:p w14:paraId="767DBB00" w14:textId="76B96C57" w:rsidR="002E18CA" w:rsidRPr="004B22FA" w:rsidRDefault="002E18CA" w:rsidP="002E18CA">
      <w:pPr>
        <w:spacing w:before="100" w:beforeAutospacing="1" w:after="100" w:afterAutospacing="1" w:line="240" w:lineRule="auto"/>
        <w:divId w:val="1113357445"/>
        <w:rPr>
          <w:rFonts w:cs="Times New Roman"/>
          <w:kern w:val="0"/>
          <w:sz w:val="26"/>
          <w:szCs w:val="26"/>
          <w14:ligatures w14:val="none"/>
        </w:rPr>
      </w:pPr>
      <w:r w:rsidRPr="004B22FA">
        <w:rPr>
          <w:rFonts w:cs="Times New Roman"/>
          <w:kern w:val="0"/>
          <w:sz w:val="26"/>
          <w:szCs w:val="26"/>
          <w14:ligatures w14:val="none"/>
        </w:rPr>
        <w:t>2. Обприскайте нижню частину листя тонким шаром розчину.</w:t>
      </w:r>
    </w:p>
    <w:p w14:paraId="507BD4E7" w14:textId="77777777" w:rsidR="002E18CA" w:rsidRPr="004B22FA" w:rsidRDefault="002E18CA" w:rsidP="002E18CA">
      <w:pPr>
        <w:spacing w:before="100" w:beforeAutospacing="1" w:after="100" w:afterAutospacing="1" w:line="240" w:lineRule="auto"/>
        <w:divId w:val="1113357445"/>
        <w:rPr>
          <w:rFonts w:cs="Times New Roman"/>
          <w:kern w:val="0"/>
          <w:sz w:val="26"/>
          <w:szCs w:val="26"/>
          <w14:ligatures w14:val="none"/>
        </w:rPr>
      </w:pPr>
      <w:r w:rsidRPr="00D70079">
        <w:rPr>
          <w:rFonts w:cs="Times New Roman"/>
          <w:b/>
          <w:bCs/>
          <w:kern w:val="0"/>
          <w:sz w:val="26"/>
          <w:szCs w:val="26"/>
          <w14:ligatures w14:val="none"/>
        </w:rPr>
        <w:t>Рекомендації</w:t>
      </w:r>
      <w:r w:rsidRPr="004B22FA">
        <w:rPr>
          <w:rFonts w:cs="Times New Roman"/>
          <w:kern w:val="0"/>
          <w:sz w:val="26"/>
          <w:szCs w:val="26"/>
          <w14:ligatures w14:val="none"/>
        </w:rPr>
        <w:t>:</w:t>
      </w:r>
    </w:p>
    <w:p w14:paraId="61874E67" w14:textId="01C42D04" w:rsidR="00F52741" w:rsidRPr="004B22FA" w:rsidRDefault="002E18CA" w:rsidP="00F52741">
      <w:pPr>
        <w:spacing w:before="100" w:beforeAutospacing="1" w:after="100" w:afterAutospacing="1" w:line="240" w:lineRule="auto"/>
        <w:divId w:val="1113357445"/>
        <w:rPr>
          <w:rFonts w:cs="Times New Roman"/>
          <w:kern w:val="0"/>
          <w:sz w:val="26"/>
          <w:szCs w:val="26"/>
          <w14:ligatures w14:val="none"/>
        </w:rPr>
      </w:pPr>
      <w:r w:rsidRPr="004B22FA">
        <w:rPr>
          <w:rFonts w:cs="Times New Roman"/>
          <w:kern w:val="0"/>
          <w:sz w:val="26"/>
          <w:szCs w:val="26"/>
          <w14:ligatures w14:val="none"/>
        </w:rPr>
        <w:t>• Використовуйте цей метод у ранкові години або ввечері.</w:t>
      </w:r>
    </w:p>
    <w:p w14:paraId="52448A4B" w14:textId="77777777" w:rsidR="00F52741" w:rsidRPr="004B22FA" w:rsidRDefault="00F52741">
      <w:pPr>
        <w:rPr>
          <w:rFonts w:cs="Times New Roman"/>
          <w:kern w:val="0"/>
          <w:sz w:val="26"/>
          <w:szCs w:val="26"/>
          <w14:ligatures w14:val="none"/>
        </w:rPr>
      </w:pPr>
    </w:p>
    <w:p w14:paraId="54154097" w14:textId="07F3ABF9" w:rsidR="00F52741" w:rsidRPr="00D70079" w:rsidRDefault="00F52741" w:rsidP="00F52741">
      <w:pPr>
        <w:spacing w:after="0" w:line="240" w:lineRule="auto"/>
        <w:divId w:val="678242594"/>
        <w:rPr>
          <w:rFonts w:cs="Times New Roman"/>
          <w:b/>
          <w:bCs/>
          <w:kern w:val="0"/>
          <w:sz w:val="26"/>
          <w:szCs w:val="26"/>
          <w14:ligatures w14:val="none"/>
        </w:rPr>
      </w:pPr>
      <w:r w:rsidRPr="00D70079">
        <w:rPr>
          <w:rFonts w:cs="Times New Roman"/>
          <w:b/>
          <w:bCs/>
          <w:kern w:val="0"/>
          <w:sz w:val="26"/>
          <w:szCs w:val="26"/>
          <w14:ligatures w14:val="none"/>
        </w:rPr>
        <w:t>Метод "напування"</w:t>
      </w:r>
    </w:p>
    <w:p w14:paraId="69DEDE71" w14:textId="77777777" w:rsidR="00104366" w:rsidRPr="00D70079" w:rsidRDefault="00104366" w:rsidP="00F52741">
      <w:pPr>
        <w:spacing w:after="0" w:line="240" w:lineRule="auto"/>
        <w:divId w:val="678242594"/>
        <w:rPr>
          <w:rFonts w:cs="Times New Roman"/>
          <w:b/>
          <w:bCs/>
          <w:kern w:val="0"/>
          <w:sz w:val="26"/>
          <w:szCs w:val="26"/>
          <w14:ligatures w14:val="none"/>
        </w:rPr>
      </w:pPr>
    </w:p>
    <w:p w14:paraId="4E5BB06E" w14:textId="77777777" w:rsidR="00F52741" w:rsidRPr="004B22FA" w:rsidRDefault="00F52741" w:rsidP="00F52741">
      <w:pPr>
        <w:spacing w:after="0" w:line="240" w:lineRule="auto"/>
        <w:divId w:val="678242594"/>
        <w:rPr>
          <w:rFonts w:cs="Times New Roman"/>
          <w:kern w:val="0"/>
          <w:sz w:val="26"/>
          <w:szCs w:val="26"/>
          <w14:ligatures w14:val="none"/>
        </w:rPr>
      </w:pPr>
      <w:r w:rsidRPr="004B22FA">
        <w:rPr>
          <w:rFonts w:cs="Times New Roman"/>
          <w:kern w:val="0"/>
          <w:sz w:val="26"/>
          <w:szCs w:val="26"/>
          <w14:ligatures w14:val="none"/>
        </w:rPr>
        <w:t>Це найніжніший спосіб підживлення,</w:t>
      </w:r>
    </w:p>
    <w:p w14:paraId="2E8C420E" w14:textId="77777777" w:rsidR="00F52741" w:rsidRPr="004B22FA" w:rsidRDefault="00F52741" w:rsidP="00F52741">
      <w:pPr>
        <w:spacing w:after="0" w:line="240" w:lineRule="auto"/>
        <w:divId w:val="678242594"/>
        <w:rPr>
          <w:rFonts w:cs="Times New Roman"/>
          <w:kern w:val="0"/>
          <w:sz w:val="26"/>
          <w:szCs w:val="26"/>
          <w14:ligatures w14:val="none"/>
        </w:rPr>
      </w:pPr>
      <w:r w:rsidRPr="004B22FA">
        <w:rPr>
          <w:rFonts w:cs="Times New Roman"/>
          <w:kern w:val="0"/>
          <w:sz w:val="26"/>
          <w:szCs w:val="26"/>
          <w14:ligatures w14:val="none"/>
        </w:rPr>
        <w:t>особливо для молодих або пересаджених рослин.</w:t>
      </w:r>
    </w:p>
    <w:p w14:paraId="55CEE19C" w14:textId="77777777" w:rsidR="00F52741" w:rsidRPr="004B22FA" w:rsidRDefault="00F52741" w:rsidP="00F52741">
      <w:pPr>
        <w:spacing w:after="0" w:line="240" w:lineRule="auto"/>
        <w:divId w:val="678242594"/>
        <w:rPr>
          <w:rFonts w:cs="Times New Roman"/>
          <w:kern w:val="0"/>
          <w:sz w:val="26"/>
          <w:szCs w:val="26"/>
          <w14:ligatures w14:val="none"/>
        </w:rPr>
      </w:pPr>
      <w:r w:rsidRPr="004B22FA">
        <w:rPr>
          <w:rFonts w:cs="Times New Roman"/>
          <w:kern w:val="0"/>
          <w:sz w:val="26"/>
          <w:szCs w:val="26"/>
          <w14:ligatures w14:val="none"/>
        </w:rPr>
        <w:t>Як застосовувати:</w:t>
      </w:r>
    </w:p>
    <w:p w14:paraId="54821677" w14:textId="3ADBB6ED" w:rsidR="00F52741" w:rsidRPr="004B22FA" w:rsidRDefault="00F52741" w:rsidP="00F52741">
      <w:pPr>
        <w:spacing w:after="0" w:line="240" w:lineRule="auto"/>
        <w:divId w:val="678242594"/>
        <w:rPr>
          <w:rFonts w:cs="Times New Roman"/>
          <w:kern w:val="0"/>
          <w:sz w:val="26"/>
          <w:szCs w:val="26"/>
          <w14:ligatures w14:val="none"/>
        </w:rPr>
      </w:pPr>
      <w:r w:rsidRPr="004B22FA">
        <w:rPr>
          <w:rFonts w:cs="Times New Roman"/>
          <w:kern w:val="0"/>
          <w:sz w:val="26"/>
          <w:szCs w:val="26"/>
          <w14:ligatures w14:val="none"/>
        </w:rPr>
        <w:t xml:space="preserve">1. Приготуйте розчин: розведіть </w:t>
      </w:r>
      <w:r w:rsidR="00104366" w:rsidRPr="004B22FA">
        <w:rPr>
          <w:rFonts w:cs="Times New Roman"/>
          <w:kern w:val="0"/>
          <w:sz w:val="26"/>
          <w:szCs w:val="26"/>
          <w14:ligatures w14:val="none"/>
        </w:rPr>
        <w:t xml:space="preserve">40 </w:t>
      </w:r>
      <w:r w:rsidRPr="004B22FA">
        <w:rPr>
          <w:rFonts w:cs="Times New Roman"/>
          <w:kern w:val="0"/>
          <w:sz w:val="26"/>
          <w:szCs w:val="26"/>
          <w14:ligatures w14:val="none"/>
        </w:rPr>
        <w:t xml:space="preserve">мл (2 </w:t>
      </w:r>
      <w:r w:rsidR="005A078E" w:rsidRPr="004B22FA">
        <w:rPr>
          <w:rFonts w:cs="Times New Roman"/>
          <w:kern w:val="0"/>
          <w:sz w:val="26"/>
          <w:szCs w:val="26"/>
          <w14:ligatures w14:val="none"/>
        </w:rPr>
        <w:t>ковпачка</w:t>
      </w:r>
      <w:r w:rsidRPr="004B22FA">
        <w:rPr>
          <w:rFonts w:cs="Times New Roman"/>
          <w:kern w:val="0"/>
          <w:sz w:val="26"/>
          <w:szCs w:val="26"/>
          <w14:ligatures w14:val="none"/>
        </w:rPr>
        <w:t>) добрива в 1 л води.</w:t>
      </w:r>
    </w:p>
    <w:p w14:paraId="1DA4B59D" w14:textId="77777777" w:rsidR="00F52741" w:rsidRPr="004B22FA" w:rsidRDefault="00F52741" w:rsidP="00F52741">
      <w:pPr>
        <w:spacing w:after="0" w:line="240" w:lineRule="auto"/>
        <w:divId w:val="678242594"/>
        <w:rPr>
          <w:rFonts w:cs="Times New Roman"/>
          <w:kern w:val="0"/>
          <w:sz w:val="26"/>
          <w:szCs w:val="26"/>
          <w14:ligatures w14:val="none"/>
        </w:rPr>
      </w:pPr>
      <w:r w:rsidRPr="004B22FA">
        <w:rPr>
          <w:rFonts w:cs="Times New Roman"/>
          <w:kern w:val="0"/>
          <w:sz w:val="26"/>
          <w:szCs w:val="26"/>
          <w14:ligatures w14:val="none"/>
        </w:rPr>
        <w:t>2. Налийте розчин у піддон або контейнер і занурте горщик з орхідеєю, щоб коріння було повністю</w:t>
      </w:r>
    </w:p>
    <w:p w14:paraId="52D80E78" w14:textId="77777777" w:rsidR="00F52741" w:rsidRPr="004B22FA" w:rsidRDefault="00F52741" w:rsidP="00F52741">
      <w:pPr>
        <w:spacing w:after="0" w:line="240" w:lineRule="auto"/>
        <w:divId w:val="678242594"/>
        <w:rPr>
          <w:rFonts w:cs="Times New Roman"/>
          <w:kern w:val="0"/>
          <w:sz w:val="26"/>
          <w:szCs w:val="26"/>
          <w14:ligatures w14:val="none"/>
        </w:rPr>
      </w:pPr>
      <w:r w:rsidRPr="004B22FA">
        <w:rPr>
          <w:rFonts w:cs="Times New Roman"/>
          <w:kern w:val="0"/>
          <w:sz w:val="26"/>
          <w:szCs w:val="26"/>
          <w14:ligatures w14:val="none"/>
        </w:rPr>
        <w:t>покрите.</w:t>
      </w:r>
    </w:p>
    <w:p w14:paraId="45AFE18B" w14:textId="77777777" w:rsidR="00F52741" w:rsidRPr="004B22FA" w:rsidRDefault="00F52741" w:rsidP="00F52741">
      <w:pPr>
        <w:spacing w:after="0" w:line="240" w:lineRule="auto"/>
        <w:divId w:val="678242594"/>
        <w:rPr>
          <w:rFonts w:cs="Times New Roman"/>
          <w:kern w:val="0"/>
          <w:sz w:val="26"/>
          <w:szCs w:val="26"/>
          <w14:ligatures w14:val="none"/>
        </w:rPr>
      </w:pPr>
      <w:r w:rsidRPr="004B22FA">
        <w:rPr>
          <w:rFonts w:cs="Times New Roman"/>
          <w:kern w:val="0"/>
          <w:sz w:val="26"/>
          <w:szCs w:val="26"/>
          <w14:ligatures w14:val="none"/>
        </w:rPr>
        <w:t>3. Залиште на 20-30 хвилин, після чого дайте стекти зайвій рідині.</w:t>
      </w:r>
    </w:p>
    <w:p w14:paraId="076C6412" w14:textId="030FDB83" w:rsidR="00F52741" w:rsidRPr="004B22FA" w:rsidRDefault="00F52741" w:rsidP="00F52741">
      <w:pPr>
        <w:spacing w:after="0" w:line="240" w:lineRule="auto"/>
        <w:divId w:val="678242594"/>
        <w:rPr>
          <w:rFonts w:cs="Times New Roman"/>
          <w:kern w:val="0"/>
          <w:sz w:val="26"/>
          <w:szCs w:val="26"/>
          <w14:ligatures w14:val="none"/>
        </w:rPr>
      </w:pPr>
    </w:p>
    <w:p w14:paraId="4B6EE793" w14:textId="631CD6E2" w:rsidR="006B77AB" w:rsidRPr="006B77AB" w:rsidRDefault="00BD7537">
      <w:pPr>
        <w:pStyle w:val="p1"/>
        <w:divId w:val="1996717965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EEF865B" wp14:editId="589F3BE7">
            <wp:simplePos x="0" y="0"/>
            <wp:positionH relativeFrom="column">
              <wp:posOffset>2286000</wp:posOffset>
            </wp:positionH>
            <wp:positionV relativeFrom="paragraph">
              <wp:posOffset>1296035</wp:posOffset>
            </wp:positionV>
            <wp:extent cx="2898775" cy="3864610"/>
            <wp:effectExtent l="0" t="0" r="0" b="0"/>
            <wp:wrapTopAndBottom/>
            <wp:docPr id="11497195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19563" name="Рисунок 114971956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775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7AB" w:rsidRPr="006B77AB">
        <w:rPr>
          <w:rFonts w:ascii="Arial-BoldMT" w:hAnsi="Arial-BoldMT" w:cs="Arial"/>
          <w:b/>
          <w:bCs/>
          <w:color w:val="000000"/>
          <w:sz w:val="17"/>
          <w:szCs w:val="17"/>
        </w:rPr>
        <w:t xml:space="preserve"> </w:t>
      </w:r>
      <w:r w:rsidR="006B77AB" w:rsidRPr="006B77AB">
        <w:rPr>
          <w:rFonts w:ascii="Arial-BoldMT" w:hAnsi="Arial-BoldMT" w:cs="Arial"/>
          <w:b/>
          <w:bCs/>
          <w:color w:val="000000"/>
          <w:sz w:val="22"/>
          <w:szCs w:val="22"/>
        </w:rPr>
        <w:t>Зберігання</w:t>
      </w:r>
      <w:r w:rsidR="006B77AB" w:rsidRPr="006B77AB">
        <w:rPr>
          <w:rFonts w:ascii="Arial" w:hAnsi="Arial" w:cs="Arial"/>
          <w:color w:val="000000"/>
          <w:sz w:val="22"/>
          <w:szCs w:val="22"/>
        </w:rPr>
        <w:t>:</w:t>
      </w:r>
    </w:p>
    <w:p w14:paraId="78B6CB90" w14:textId="77777777" w:rsidR="006B77AB" w:rsidRPr="006B77AB" w:rsidRDefault="006B77AB" w:rsidP="006B77AB">
      <w:pPr>
        <w:spacing w:after="0" w:line="240" w:lineRule="auto"/>
        <w:divId w:val="1996717965"/>
        <w:rPr>
          <w:rFonts w:ascii="Arial" w:hAnsi="Arial" w:cs="Arial"/>
          <w:color w:val="000000"/>
          <w:kern w:val="0"/>
          <w:sz w:val="22"/>
          <w:szCs w:val="22"/>
          <w14:ligatures w14:val="none"/>
        </w:rPr>
      </w:pPr>
      <w:r w:rsidRPr="006B77AB">
        <w:rPr>
          <w:rFonts w:ascii="Helvetica" w:hAnsi="Helvetica" w:cs="Arial"/>
          <w:color w:val="000000"/>
          <w:kern w:val="0"/>
          <w:sz w:val="22"/>
          <w:szCs w:val="22"/>
          <w14:ligatures w14:val="none"/>
        </w:rPr>
        <w:sym w:font="Symbol" w:char="F0B7"/>
      </w:r>
      <w:r w:rsidRPr="006B77AB">
        <w:rPr>
          <w:rFonts w:ascii="Helvetica" w:hAnsi="Helvetica" w:cs="Arial"/>
          <w:color w:val="000000"/>
          <w:kern w:val="0"/>
          <w:sz w:val="22"/>
          <w:szCs w:val="22"/>
          <w14:ligatures w14:val="none"/>
        </w:rPr>
        <w:t xml:space="preserve"> </w:t>
      </w:r>
      <w:r w:rsidRPr="006B77AB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Розчинений препарат який готовий до використання може</w:t>
      </w:r>
    </w:p>
    <w:p w14:paraId="17AC595D" w14:textId="77777777" w:rsidR="006B77AB" w:rsidRPr="006B77AB" w:rsidRDefault="006B77AB" w:rsidP="006B77AB">
      <w:pPr>
        <w:spacing w:after="0" w:line="240" w:lineRule="auto"/>
        <w:divId w:val="1996717965"/>
        <w:rPr>
          <w:rFonts w:ascii="Arial" w:hAnsi="Arial" w:cs="Arial"/>
          <w:color w:val="000000"/>
          <w:kern w:val="0"/>
          <w:sz w:val="22"/>
          <w:szCs w:val="22"/>
          <w:lang w:val="en-GB"/>
          <w14:ligatures w14:val="none"/>
        </w:rPr>
      </w:pPr>
      <w:r w:rsidRPr="006B77AB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зберігатись тривалий термін при кімнатній температурі.</w:t>
      </w:r>
    </w:p>
    <w:p w14:paraId="32BB7048" w14:textId="77777777" w:rsidR="006B77AB" w:rsidRPr="006B77AB" w:rsidRDefault="006B77AB" w:rsidP="006B77AB">
      <w:pPr>
        <w:spacing w:after="0" w:line="240" w:lineRule="auto"/>
        <w:divId w:val="1996717965"/>
        <w:rPr>
          <w:rFonts w:ascii="Arial" w:hAnsi="Arial" w:cs="Arial"/>
          <w:color w:val="000000"/>
          <w:kern w:val="0"/>
          <w:sz w:val="22"/>
          <w:szCs w:val="22"/>
          <w:lang w:val="en-GB"/>
          <w14:ligatures w14:val="none"/>
        </w:rPr>
      </w:pPr>
    </w:p>
    <w:p w14:paraId="49ECF69D" w14:textId="5BCF3F17" w:rsidR="006B77AB" w:rsidRPr="006B77AB" w:rsidRDefault="006B77AB" w:rsidP="006B77AB">
      <w:pPr>
        <w:spacing w:after="0" w:line="240" w:lineRule="auto"/>
        <w:divId w:val="1996717965"/>
        <w:rPr>
          <w:rFonts w:ascii="Arial" w:hAnsi="Arial" w:cs="Arial"/>
          <w:color w:val="000000"/>
          <w:kern w:val="0"/>
          <w:sz w:val="22"/>
          <w:szCs w:val="22"/>
          <w:lang w:val="en-GB"/>
          <w14:ligatures w14:val="none"/>
        </w:rPr>
      </w:pPr>
      <w:r w:rsidRPr="006B77AB">
        <w:rPr>
          <w:rFonts w:ascii="Helvetica" w:hAnsi="Helvetica" w:cs="Arial"/>
          <w:color w:val="000000"/>
          <w:kern w:val="0"/>
          <w:sz w:val="22"/>
          <w:szCs w:val="22"/>
          <w14:ligatures w14:val="none"/>
        </w:rPr>
        <w:sym w:font="Symbol" w:char="F0B7"/>
      </w:r>
      <w:r w:rsidRPr="006B77AB">
        <w:rPr>
          <w:rFonts w:ascii="Helvetica" w:hAnsi="Helvetica" w:cs="Arial"/>
          <w:color w:val="000000"/>
          <w:kern w:val="0"/>
          <w:sz w:val="22"/>
          <w:szCs w:val="22"/>
          <w14:ligatures w14:val="none"/>
        </w:rPr>
        <w:t xml:space="preserve"> </w:t>
      </w:r>
      <w:r w:rsidRPr="006B77AB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 xml:space="preserve">Концентрат Terra </w:t>
      </w:r>
      <w:proofErr w:type="spellStart"/>
      <w:r w:rsidRPr="006B77AB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vermis</w:t>
      </w:r>
      <w:proofErr w:type="spellEnd"/>
      <w:r w:rsidRPr="006B77AB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 xml:space="preserve"> рекомендується зберігати при температурі не нижче 5</w:t>
      </w:r>
      <w:r w:rsidRPr="006B77AB">
        <w:rPr>
          <w:rFonts w:ascii="Arial" w:hAnsi="Arial" w:cs="Arial"/>
          <w:color w:val="000000"/>
          <w:kern w:val="0"/>
          <w:sz w:val="22"/>
          <w:szCs w:val="22"/>
          <w:lang w:val="en-GB"/>
          <w14:ligatures w14:val="none"/>
        </w:rPr>
        <w:t>*</w:t>
      </w:r>
    </w:p>
    <w:p w14:paraId="2E4BAE66" w14:textId="22BDB6DC" w:rsidR="00F52741" w:rsidRPr="006B77AB" w:rsidRDefault="00F52741">
      <w:pPr>
        <w:rPr>
          <w:sz w:val="22"/>
          <w:szCs w:val="22"/>
        </w:rPr>
      </w:pPr>
    </w:p>
    <w:sectPr w:rsidR="00F52741" w:rsidRPr="006B77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4A"/>
    <w:rsid w:val="00006030"/>
    <w:rsid w:val="000B0425"/>
    <w:rsid w:val="00104366"/>
    <w:rsid w:val="0011667D"/>
    <w:rsid w:val="00142FA0"/>
    <w:rsid w:val="00163648"/>
    <w:rsid w:val="001B6A6E"/>
    <w:rsid w:val="001F467C"/>
    <w:rsid w:val="00213CDC"/>
    <w:rsid w:val="0022430C"/>
    <w:rsid w:val="00283840"/>
    <w:rsid w:val="002A7AA6"/>
    <w:rsid w:val="002D22AC"/>
    <w:rsid w:val="002E18CA"/>
    <w:rsid w:val="00343FAD"/>
    <w:rsid w:val="00353B39"/>
    <w:rsid w:val="00367053"/>
    <w:rsid w:val="0037394A"/>
    <w:rsid w:val="0038000F"/>
    <w:rsid w:val="00437D8F"/>
    <w:rsid w:val="0046335E"/>
    <w:rsid w:val="00474275"/>
    <w:rsid w:val="00483BEE"/>
    <w:rsid w:val="0048402C"/>
    <w:rsid w:val="004B22FA"/>
    <w:rsid w:val="004E311F"/>
    <w:rsid w:val="005131E4"/>
    <w:rsid w:val="00515506"/>
    <w:rsid w:val="00596CC2"/>
    <w:rsid w:val="005A078E"/>
    <w:rsid w:val="005C15DA"/>
    <w:rsid w:val="00660345"/>
    <w:rsid w:val="00665E56"/>
    <w:rsid w:val="006A475C"/>
    <w:rsid w:val="006B77AB"/>
    <w:rsid w:val="00740BA1"/>
    <w:rsid w:val="007B7FF5"/>
    <w:rsid w:val="007C2BFB"/>
    <w:rsid w:val="008365C4"/>
    <w:rsid w:val="008442A8"/>
    <w:rsid w:val="00885348"/>
    <w:rsid w:val="008A7965"/>
    <w:rsid w:val="008E57FC"/>
    <w:rsid w:val="00910222"/>
    <w:rsid w:val="00A63B6D"/>
    <w:rsid w:val="00B26E33"/>
    <w:rsid w:val="00B9163D"/>
    <w:rsid w:val="00BD7537"/>
    <w:rsid w:val="00C7551C"/>
    <w:rsid w:val="00CB2BD3"/>
    <w:rsid w:val="00CE4104"/>
    <w:rsid w:val="00CF1974"/>
    <w:rsid w:val="00D062C6"/>
    <w:rsid w:val="00D57514"/>
    <w:rsid w:val="00D70079"/>
    <w:rsid w:val="00DB6428"/>
    <w:rsid w:val="00E10B3F"/>
    <w:rsid w:val="00F52741"/>
    <w:rsid w:val="00FB0C72"/>
    <w:rsid w:val="00F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B9715A"/>
  <w15:chartTrackingRefBased/>
  <w15:docId w15:val="{4B25A58F-8131-7944-938A-B1794F3A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3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3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39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3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39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3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3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3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3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3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3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3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39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39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3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3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3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3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3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73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3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73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3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739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394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7394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739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7394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7394A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37394A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37394A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3">
    <w:name w:val="p3"/>
    <w:basedOn w:val="a"/>
    <w:rsid w:val="0037394A"/>
    <w:pPr>
      <w:spacing w:before="180" w:after="0" w:line="240" w:lineRule="auto"/>
      <w:ind w:left="195" w:hanging="195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4">
    <w:name w:val="p4"/>
    <w:basedOn w:val="a"/>
    <w:rsid w:val="0037394A"/>
    <w:pPr>
      <w:spacing w:before="180" w:after="0" w:line="240" w:lineRule="auto"/>
      <w:ind w:left="495" w:hanging="495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5">
    <w:name w:val="p5"/>
    <w:basedOn w:val="a"/>
    <w:rsid w:val="0037394A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a0"/>
    <w:rsid w:val="0037394A"/>
    <w:rPr>
      <w:rFonts w:ascii="UICTFontTextStyleBody" w:hAnsi="UICTFontTextStyleBody" w:hint="default"/>
      <w:b/>
      <w:bCs/>
      <w:i w:val="0"/>
      <w:iCs w:val="0"/>
      <w:sz w:val="26"/>
      <w:szCs w:val="26"/>
    </w:rPr>
  </w:style>
  <w:style w:type="character" w:customStyle="1" w:styleId="s2">
    <w:name w:val="s2"/>
    <w:basedOn w:val="a0"/>
    <w:rsid w:val="0037394A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tab-span">
    <w:name w:val="apple-tab-span"/>
    <w:basedOn w:val="a0"/>
    <w:rsid w:val="0037394A"/>
  </w:style>
  <w:style w:type="character" w:customStyle="1" w:styleId="s3">
    <w:name w:val="s3"/>
    <w:basedOn w:val="a0"/>
    <w:rsid w:val="00E10B3F"/>
    <w:rPr>
      <w:b/>
      <w:bCs/>
      <w:i w:val="0"/>
      <w:iCs w:val="0"/>
      <w:sz w:val="30"/>
      <w:szCs w:val="30"/>
    </w:rPr>
  </w:style>
  <w:style w:type="character" w:customStyle="1" w:styleId="s4">
    <w:name w:val="s4"/>
    <w:basedOn w:val="a0"/>
    <w:rsid w:val="00B91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1022</Words>
  <Characters>583</Characters>
  <Application>Microsoft Office Word</Application>
  <DocSecurity>0</DocSecurity>
  <Lines>4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Zaix</dc:creator>
  <cp:keywords/>
  <dc:description/>
  <cp:lastModifiedBy>Alex Zaix</cp:lastModifiedBy>
  <cp:revision>2</cp:revision>
  <dcterms:created xsi:type="dcterms:W3CDTF">2025-01-27T10:54:00Z</dcterms:created>
  <dcterms:modified xsi:type="dcterms:W3CDTF">2025-01-27T10:54:00Z</dcterms:modified>
</cp:coreProperties>
</file>